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44"/>
          <w:szCs w:val="44"/>
        </w:rPr>
      </w:pPr>
      <w:r>
        <w:rPr>
          <w:rFonts w:hint="eastAsia" w:ascii="方正小标宋_GBK" w:eastAsia="方正小标宋_GBK"/>
          <w:sz w:val="44"/>
          <w:szCs w:val="44"/>
        </w:rPr>
        <w:t>印发《重庆市客运经营者发车时间</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安排纠纷行政裁决工作规程》的通知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eastAsia="方正小标宋_GBK"/>
          <w:sz w:val="32"/>
          <w:szCs w:val="32"/>
        </w:rPr>
      </w:pPr>
      <w:r>
        <w:rPr>
          <w:rFonts w:hint="eastAsia" w:ascii="方正仿宋_GBK" w:eastAsia="方正仿宋_GBK"/>
          <w:color w:val="000000"/>
          <w:sz w:val="32"/>
          <w:szCs w:val="32"/>
        </w:rPr>
        <w:t>渝交规〔2023〕11号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_GBK" w:eastAsia="方正仿宋_GBK"/>
          <w:sz w:val="32"/>
          <w:szCs w:val="32"/>
        </w:rPr>
      </w:pPr>
      <w:r>
        <w:rPr>
          <w:rFonts w:hint="eastAsia" w:ascii="方正仿宋_GBK" w:eastAsia="方正仿宋_GBK"/>
          <w:sz w:val="32"/>
          <w:szCs w:val="32"/>
        </w:rPr>
        <w:t>各区县（自治县）、两江新区、高新区、万盛经开区交通主管部门，市道路运输事务中心：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现将《重庆市客运经营者发车时间安排纠纷行政裁决工作规程》印发你们，请遵照执行。</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ind w:firstLine="4480" w:firstLineChars="140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重庆市交通局</w:t>
      </w:r>
      <w:r>
        <w:rPr>
          <w:rFonts w:hint="eastAsia" w:ascii="方正仿宋_GBK" w:eastAsia="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4320" w:firstLineChars="1350"/>
        <w:jc w:val="right"/>
        <w:textAlignment w:val="auto"/>
        <w:rPr>
          <w:rFonts w:hint="default" w:ascii="方正仿宋_GBK" w:eastAsia="方正仿宋_GBK"/>
          <w:sz w:val="32"/>
          <w:szCs w:val="32"/>
          <w:lang w:val="en-US" w:eastAsia="zh-CN"/>
        </w:rPr>
      </w:pPr>
      <w:r>
        <w:rPr>
          <w:rFonts w:ascii="方正仿宋_GBK" w:eastAsia="方正仿宋_GBK"/>
          <w:sz w:val="32"/>
          <w:szCs w:val="32"/>
        </w:rPr>
        <w:t>202</w:t>
      </w:r>
      <w:r>
        <w:rPr>
          <w:rFonts w:hint="eastAsia" w:ascii="方正仿宋_GBK" w:eastAsia="方正仿宋_GBK"/>
          <w:sz w:val="32"/>
          <w:szCs w:val="32"/>
        </w:rPr>
        <w:t>3年11月30日</w:t>
      </w: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重庆市客运经营者发车时间安排纠纷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44"/>
          <w:szCs w:val="44"/>
        </w:rPr>
      </w:pPr>
      <w:r>
        <w:rPr>
          <w:rFonts w:hint="eastAsia" w:ascii="方正小标宋_GBK" w:eastAsia="方正小标宋_GBK"/>
          <w:sz w:val="44"/>
          <w:szCs w:val="44"/>
        </w:rPr>
        <w:t>行政裁决工作规程</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第一条</w:t>
      </w:r>
      <w:r>
        <w:rPr>
          <w:rFonts w:hint="eastAsia" w:ascii="方正仿宋_GBK" w:eastAsia="方正仿宋_GBK"/>
          <w:sz w:val="32"/>
          <w:szCs w:val="32"/>
        </w:rPr>
        <w:t>　为了规范客运经营者发车时间安排纠纷行政裁决行为，维护当事人的合法权益，根据《重庆市道路运输管理条例》《道路旅客运输及客运站管理规定》（中华人民共和国交通运输部令2022年第33号）有关规定，制定本工作规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第二条</w:t>
      </w:r>
      <w:r>
        <w:rPr>
          <w:rFonts w:hint="eastAsia" w:ascii="方正仿宋_GBK" w:eastAsia="方正仿宋_GBK"/>
          <w:sz w:val="32"/>
          <w:szCs w:val="32"/>
        </w:rPr>
        <w:t>　重庆市客运经营者发车时间安排纠纷的解决，适用本规程。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本规程所称客运经营者发车时间安排纠纷，是指班车客运经营者与汽车客运站经营者因发班方式和发班时间发生的争议。</w:t>
      </w:r>
      <w:r>
        <w:rPr>
          <w:rFonts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第三条</w:t>
      </w:r>
      <w:r>
        <w:rPr>
          <w:rFonts w:hint="eastAsia" w:ascii="方正仿宋_GBK" w:eastAsia="方正仿宋_GBK"/>
          <w:sz w:val="32"/>
          <w:szCs w:val="32"/>
        </w:rPr>
        <w:t>　重庆市交通局指导全市范围内客运经营者发车时间安排纠纷行政裁决工作。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各区县（自治县）交通主管部门（以下简称“行政裁决机关”）具体负责本行政区域内客运经营者发车时间安排纠纷行政裁决工作。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第四条</w:t>
      </w:r>
      <w:r>
        <w:rPr>
          <w:rFonts w:hint="eastAsia" w:ascii="方正仿宋_GBK" w:eastAsia="方正仿宋_GBK"/>
          <w:sz w:val="32"/>
          <w:szCs w:val="32"/>
        </w:rPr>
        <w:t>　行政裁决应当以事实为依据、以法律为准绳，坚持公平、公正、及时的原则。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第五条</w:t>
      </w:r>
      <w:r>
        <w:rPr>
          <w:rFonts w:ascii="方正仿宋_GBK" w:eastAsia="方正仿宋_GBK"/>
          <w:sz w:val="32"/>
          <w:szCs w:val="32"/>
        </w:rPr>
        <w:t xml:space="preserve">  </w:t>
      </w:r>
      <w:r>
        <w:rPr>
          <w:rFonts w:hint="eastAsia" w:ascii="方正仿宋_GBK" w:eastAsia="方正仿宋_GBK"/>
          <w:sz w:val="32"/>
          <w:szCs w:val="32"/>
        </w:rPr>
        <w:t>客运经营者申请发车时间安排纠纷行政裁决应当符合下列条件：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（一）有具体的请求、争议事实和理由；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（二）有明确的争议主体；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（三）属于受理机关的管辖范围。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第六条</w:t>
      </w:r>
      <w:r>
        <w:rPr>
          <w:rFonts w:hint="eastAsia" w:ascii="方正仿宋_GBK" w:eastAsia="方正仿宋_GBK"/>
          <w:sz w:val="32"/>
          <w:szCs w:val="32"/>
        </w:rPr>
        <w:t>　申请人申请行政裁决，应当提交下列材料：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（一）《行政裁决申请书》，由申请人法定代表人或委托代理人签名并加盖申请人公章，载明申请人和被申请人的名称、住址、法定代表人等基本情况、申请行政裁决事项及请求、事实及理由等内容；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（二）申</w:t>
      </w:r>
      <w:r>
        <w:rPr>
          <w:rFonts w:hint="eastAsia" w:ascii="方正仿宋_GBK" w:eastAsia="方正仿宋_GBK"/>
          <w:spacing w:val="-6"/>
          <w:sz w:val="32"/>
          <w:szCs w:val="32"/>
        </w:rPr>
        <w:t>请人营业执照及申请人法定代表人的身份证明材料，</w:t>
      </w:r>
      <w:r>
        <w:rPr>
          <w:rFonts w:hint="eastAsia" w:ascii="方正仿宋_GBK" w:eastAsia="方正仿宋_GBK"/>
          <w:sz w:val="32"/>
          <w:szCs w:val="32"/>
        </w:rPr>
        <w:t>委</w:t>
      </w:r>
      <w:r>
        <w:rPr>
          <w:rFonts w:hint="eastAsia" w:ascii="方正仿宋_GBK" w:eastAsia="方正仿宋_GBK"/>
          <w:spacing w:val="-8"/>
          <w:sz w:val="32"/>
          <w:szCs w:val="32"/>
        </w:rPr>
        <w:t>托代理人的，还当提交《授权委托书》和被委托人身份证明材料；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（三）客运车辆发班方式和发班时间证明材料；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（四）申请人与被申请人的协商记录（注明未达成协议的原因）；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（五）依法应当提交的其他材料。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行政裁决申请材料应当包含正本、副本，共一式两份。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第七条</w:t>
      </w:r>
      <w:r>
        <w:rPr>
          <w:rFonts w:hint="eastAsia" w:ascii="方正仿宋_GBK" w:hAnsi="宋体" w:eastAsia="方正仿宋_GBK" w:cs="宋体"/>
          <w:sz w:val="32"/>
          <w:szCs w:val="32"/>
        </w:rPr>
        <w:t>　行政裁决机关收到行政裁决申请后应当对申请材料进行审查，</w:t>
      </w:r>
      <w:r>
        <w:rPr>
          <w:rFonts w:hint="eastAsia" w:ascii="方正仿宋_GBK" w:eastAsia="方正仿宋_GBK"/>
          <w:sz w:val="32"/>
          <w:szCs w:val="32"/>
        </w:rPr>
        <w:t>资料齐全、</w:t>
      </w:r>
      <w:r>
        <w:rPr>
          <w:rFonts w:hint="eastAsia" w:ascii="方正仿宋_GBK" w:hAnsi="宋体" w:eastAsia="方正仿宋_GBK" w:cs="宋体"/>
          <w:sz w:val="32"/>
          <w:szCs w:val="32"/>
        </w:rPr>
        <w:t>符合受理条件的，应当在收到申请之日起</w:t>
      </w:r>
      <w:r>
        <w:rPr>
          <w:rFonts w:ascii="方正仿宋_GBK" w:hAnsi="宋体" w:eastAsia="方正仿宋_GBK" w:cs="宋体"/>
          <w:sz w:val="32"/>
          <w:szCs w:val="32"/>
        </w:rPr>
        <w:t>5</w:t>
      </w:r>
      <w:r>
        <w:rPr>
          <w:rFonts w:hint="eastAsia" w:ascii="方正仿宋_GBK" w:hAnsi="宋体" w:eastAsia="方正仿宋_GBK" w:cs="宋体"/>
          <w:sz w:val="32"/>
          <w:szCs w:val="32"/>
        </w:rPr>
        <w:t>日内向申请人出具《行政裁决受理通知书》。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超过</w:t>
      </w:r>
      <w:r>
        <w:rPr>
          <w:rFonts w:ascii="方正仿宋_GBK" w:hAnsi="宋体" w:eastAsia="方正仿宋_GBK" w:cs="宋体"/>
          <w:sz w:val="32"/>
          <w:szCs w:val="32"/>
        </w:rPr>
        <w:t>5</w:t>
      </w:r>
      <w:r>
        <w:rPr>
          <w:rFonts w:hint="eastAsia" w:ascii="方正仿宋_GBK" w:hAnsi="宋体" w:eastAsia="方正仿宋_GBK" w:cs="宋体"/>
          <w:sz w:val="32"/>
          <w:szCs w:val="32"/>
        </w:rPr>
        <w:t>日未发出《行政裁决受理通知书》的，视为受理。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申请资料不齐全、需要补齐补正的，应当在</w:t>
      </w:r>
      <w:r>
        <w:rPr>
          <w:rFonts w:ascii="方正仿宋_GBK" w:hAnsi="宋体" w:eastAsia="方正仿宋_GBK" w:cs="宋体"/>
          <w:sz w:val="32"/>
          <w:szCs w:val="32"/>
        </w:rPr>
        <w:t>5</w:t>
      </w:r>
      <w:r>
        <w:rPr>
          <w:rFonts w:hint="eastAsia" w:ascii="方正仿宋_GBK" w:hAnsi="宋体" w:eastAsia="方正仿宋_GBK" w:cs="宋体"/>
          <w:sz w:val="32"/>
          <w:szCs w:val="32"/>
        </w:rPr>
        <w:t>日内一次性书面告知申请人，可以当场补正的，应当允许当场补正。</w:t>
      </w:r>
      <w:r>
        <w:rPr>
          <w:rFonts w:hint="eastAsia" w:ascii="方正仿宋_GBK" w:eastAsia="方正仿宋_GBK"/>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第八条</w:t>
      </w:r>
      <w:r>
        <w:rPr>
          <w:rFonts w:ascii="方正楷体_GBK" w:hAnsi="宋体" w:eastAsia="方正黑体_GBK" w:cs="宋体"/>
          <w:bCs/>
          <w:sz w:val="32"/>
          <w:szCs w:val="32"/>
        </w:rPr>
        <w:t xml:space="preserve">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有下列情形之一的，行政裁决机关不予受理：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（一）申请人不符合申请条件；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（二）不属于本机关受理范围；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（三）依法不予受理的其他情形。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不予受理的，行政裁决机关应当自收到申请之日起</w:t>
      </w:r>
      <w:r>
        <w:rPr>
          <w:rFonts w:ascii="方正仿宋_GBK" w:hAnsi="宋体" w:eastAsia="方正仿宋_GBK" w:cs="宋体"/>
          <w:sz w:val="32"/>
          <w:szCs w:val="32"/>
        </w:rPr>
        <w:t>5</w:t>
      </w:r>
      <w:r>
        <w:rPr>
          <w:rFonts w:hint="eastAsia" w:ascii="方正仿宋_GBK" w:hAnsi="宋体" w:eastAsia="方正仿宋_GBK" w:cs="宋体"/>
          <w:sz w:val="32"/>
          <w:szCs w:val="32"/>
        </w:rPr>
        <w:t>日内向申请人出具</w:t>
      </w:r>
      <w:r>
        <w:rPr>
          <w:rFonts w:hint="eastAsia" w:ascii="方正仿宋_GBK" w:eastAsia="方正仿宋_GBK"/>
          <w:sz w:val="32"/>
          <w:szCs w:val="32"/>
        </w:rPr>
        <w:t>《行政裁决不予受理通知书》</w:t>
      </w:r>
      <w:r>
        <w:rPr>
          <w:rFonts w:ascii="方正仿宋_GBK" w:hAnsi="宋体" w:eastAsia="方正仿宋_GBK" w:cs="宋体"/>
          <w:sz w:val="32"/>
          <w:szCs w:val="32"/>
        </w:rPr>
        <w:t>,</w:t>
      </w:r>
      <w:r>
        <w:rPr>
          <w:rFonts w:ascii="方正仿宋_GBK" w:eastAsia="方正仿宋_GBK"/>
          <w:sz w:val="32"/>
          <w:szCs w:val="32"/>
        </w:rPr>
        <w:t xml:space="preserve"> </w:t>
      </w:r>
      <w:r>
        <w:rPr>
          <w:rFonts w:hint="eastAsia" w:ascii="方正仿宋_GBK" w:hAnsi="宋体" w:eastAsia="方正仿宋_GBK" w:cs="宋体"/>
          <w:sz w:val="32"/>
          <w:szCs w:val="32"/>
        </w:rPr>
        <w:t>告知其理由。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第九条</w:t>
      </w:r>
      <w:r>
        <w:rPr>
          <w:rFonts w:hint="eastAsia" w:ascii="方正仿宋_GBK" w:hAnsi="宋体" w:eastAsia="方正仿宋_GBK" w:cs="宋体"/>
          <w:sz w:val="32"/>
          <w:szCs w:val="32"/>
        </w:rPr>
        <w:t>　行政裁决机关受理行政裁决申请后，应当在</w:t>
      </w:r>
      <w:r>
        <w:rPr>
          <w:rFonts w:ascii="方正仿宋_GBK" w:hAnsi="宋体" w:eastAsia="方正仿宋_GBK" w:cs="宋体"/>
          <w:sz w:val="32"/>
          <w:szCs w:val="32"/>
        </w:rPr>
        <w:t>5</w:t>
      </w:r>
      <w:r>
        <w:rPr>
          <w:rFonts w:hint="eastAsia" w:ascii="方正仿宋_GBK" w:hAnsi="宋体" w:eastAsia="方正仿宋_GBK" w:cs="宋体"/>
          <w:sz w:val="32"/>
          <w:szCs w:val="32"/>
        </w:rPr>
        <w:t>日内向被申请人送达申请书副本及答辩通知书。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被申请人应当在收到申请书副本及答辩通知书之日起</w:t>
      </w:r>
      <w:r>
        <w:rPr>
          <w:rFonts w:ascii="方正仿宋_GBK" w:hAnsi="宋体" w:eastAsia="方正仿宋_GBK" w:cs="宋体"/>
          <w:sz w:val="32"/>
          <w:szCs w:val="32"/>
        </w:rPr>
        <w:t>10</w:t>
      </w:r>
      <w:r>
        <w:rPr>
          <w:rFonts w:hint="eastAsia" w:ascii="方正仿宋_GBK" w:hAnsi="宋体" w:eastAsia="方正仿宋_GBK" w:cs="宋体"/>
          <w:sz w:val="32"/>
          <w:szCs w:val="32"/>
        </w:rPr>
        <w:t>日内向行政裁决机关提交答辩状和有关证明材料。行政裁决机关应当在收到答辩状之日起</w:t>
      </w:r>
      <w:r>
        <w:rPr>
          <w:rFonts w:ascii="方正仿宋_GBK" w:hAnsi="宋体" w:eastAsia="方正仿宋_GBK" w:cs="宋体"/>
          <w:sz w:val="32"/>
          <w:szCs w:val="32"/>
        </w:rPr>
        <w:t>5</w:t>
      </w:r>
      <w:r>
        <w:rPr>
          <w:rFonts w:hint="eastAsia" w:ascii="方正仿宋_GBK" w:hAnsi="宋体" w:eastAsia="方正仿宋_GBK" w:cs="宋体"/>
          <w:sz w:val="32"/>
          <w:szCs w:val="32"/>
        </w:rPr>
        <w:t>日内，将答辩状副本送达申请人。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被申请人不提交答辩材料的，不影响行政裁决办理程序。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第十条</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在争议处理过程中，有下列情形之一的，行政裁决机关应当制作《终止行政裁决通知书》，书面通知当事人：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（一）申请人撤回行政裁决申请的；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（二）争议双方和解，或者经调解达成一致的；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（三）申请人提交行政裁决申请后，又向人民法院提起诉讼的；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（四）依法应当终止的其他情形。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第十一条</w:t>
      </w:r>
      <w:r>
        <w:rPr>
          <w:rFonts w:hint="eastAsia" w:ascii="方正仿宋_GBK" w:hAnsi="宋体" w:eastAsia="方正仿宋_GBK" w:cs="宋体"/>
          <w:sz w:val="32"/>
          <w:szCs w:val="32"/>
        </w:rPr>
        <w:t>　行政裁决机关应当对相关材料的合法性、真实性进行调查。调查应当由两名以上行政执法人员进行。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行政裁决机关应当充分听取双方当事人的意见，对提出的事实、理由和证据进行审查。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第十二条</w:t>
      </w:r>
      <w:r>
        <w:rPr>
          <w:rFonts w:hint="eastAsia" w:ascii="方正仿宋_GBK" w:hAnsi="宋体" w:eastAsia="方正仿宋_GBK" w:cs="宋体"/>
          <w:sz w:val="32"/>
          <w:szCs w:val="32"/>
        </w:rPr>
        <w:t>　行政裁决可以书面审理，也可以根据需要公开审理。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第十三条</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行政裁决案件需要公开审理的，行政裁决机关应当在审理前</w:t>
      </w:r>
      <w:r>
        <w:rPr>
          <w:rFonts w:ascii="方正仿宋_GBK" w:hAnsi="宋体" w:eastAsia="方正仿宋_GBK" w:cs="宋体"/>
          <w:sz w:val="32"/>
          <w:szCs w:val="32"/>
        </w:rPr>
        <w:t>5</w:t>
      </w:r>
      <w:r>
        <w:rPr>
          <w:rFonts w:hint="eastAsia" w:ascii="方正仿宋_GBK" w:hAnsi="宋体" w:eastAsia="方正仿宋_GBK" w:cs="宋体"/>
          <w:sz w:val="32"/>
          <w:szCs w:val="32"/>
        </w:rPr>
        <w:t>日内将审理通知书送达双方当事人，告知其审理时间、地点、注意事项等信息。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第十四条</w:t>
      </w:r>
      <w:r>
        <w:rPr>
          <w:rFonts w:ascii="方正楷体_GBK" w:hAnsi="宋体" w:eastAsia="方正黑体_GBK" w:cs="宋体"/>
          <w:sz w:val="32"/>
          <w:szCs w:val="32"/>
        </w:rPr>
        <w:t xml:space="preserve">  </w:t>
      </w:r>
      <w:r>
        <w:rPr>
          <w:rFonts w:hint="eastAsia" w:ascii="方正仿宋_GBK" w:hAnsi="宋体" w:eastAsia="方正仿宋_GBK" w:cs="宋体"/>
          <w:sz w:val="32"/>
          <w:szCs w:val="32"/>
        </w:rPr>
        <w:t>行政裁决机关公开审理行政裁决案件应当遵循下列程序：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（一）核实双方当事人及其代理人身份和授权权限；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（二）宣布审理纪律要求，告知双方当事人在审理中的权利和义务；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（三）申请人陈述；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（四）被申请人答辩；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（五）双方当事人举证、质证、辩论；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（六）双方当事人最后陈述。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第十五条</w:t>
      </w:r>
      <w:r>
        <w:rPr>
          <w:rFonts w:hint="eastAsia" w:ascii="方正仿宋_GBK" w:hAnsi="宋体" w:eastAsia="方正仿宋_GBK" w:cs="宋体"/>
          <w:sz w:val="32"/>
          <w:szCs w:val="32"/>
        </w:rPr>
        <w:t>　公开审理应当制作笔录。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审理笔录应当交由双方当事人进行核对，核对无误后签名或者盖章。拒绝签名或盖章的，由行政执法人员注明情况。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第十六条</w:t>
      </w:r>
      <w:r>
        <w:rPr>
          <w:rFonts w:hint="eastAsia" w:ascii="方正仿宋_GBK" w:hAnsi="宋体" w:eastAsia="方正仿宋_GBK" w:cs="宋体"/>
          <w:sz w:val="32"/>
          <w:szCs w:val="32"/>
        </w:rPr>
        <w:t>　经双方当事人同意，行政裁决机关可以组织调解。经调解，双方当事人达成一致意见的，行政裁决机关应当制作调解书，调解书经双方当事人签字认可，即产生法律效力。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第十七条</w:t>
      </w:r>
      <w:r>
        <w:rPr>
          <w:rFonts w:hint="eastAsia" w:ascii="方正仿宋_GBK" w:hAnsi="宋体" w:eastAsia="方正仿宋_GBK" w:cs="宋体"/>
          <w:sz w:val="32"/>
          <w:szCs w:val="32"/>
        </w:rPr>
        <w:t>　当事人不同意调解或者经调解达不成一致意见的，行政裁决机关应当依法出具《行政裁决决定书》，并于</w:t>
      </w:r>
      <w:r>
        <w:rPr>
          <w:rFonts w:ascii="方正仿宋_GBK" w:hAnsi="宋体" w:eastAsia="方正仿宋_GBK" w:cs="宋体"/>
          <w:sz w:val="32"/>
          <w:szCs w:val="32"/>
        </w:rPr>
        <w:t>7</w:t>
      </w:r>
      <w:r>
        <w:rPr>
          <w:rFonts w:hint="eastAsia" w:ascii="方正仿宋_GBK" w:hAnsi="宋体" w:eastAsia="方正仿宋_GBK" w:cs="宋体"/>
          <w:sz w:val="32"/>
          <w:szCs w:val="32"/>
        </w:rPr>
        <w:t>日内送达双方当事人。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部分事项达成一致意见的，行政裁决时应当予以确认。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eastAsia="方正仿宋_GBK"/>
          <w:sz w:val="32"/>
        </w:rPr>
      </w:pPr>
      <w:r>
        <w:rPr>
          <w:rFonts w:hint="eastAsia" w:ascii="方正楷体_GBK" w:hAnsi="宋体" w:eastAsia="方正黑体_GBK" w:cs="宋体"/>
          <w:sz w:val="32"/>
          <w:szCs w:val="32"/>
        </w:rPr>
        <w:t>第十八条</w:t>
      </w:r>
      <w:r>
        <w:rPr>
          <w:rFonts w:ascii="方正楷体_GBK" w:hAnsi="宋体" w:eastAsia="方正黑体_GBK" w:cs="宋体"/>
          <w:sz w:val="32"/>
          <w:szCs w:val="32"/>
        </w:rPr>
        <w:t xml:space="preserve">  </w:t>
      </w:r>
      <w:r>
        <w:rPr>
          <w:rFonts w:hint="eastAsia" w:ascii="方正仿宋_GBK" w:hAnsi="宋体" w:eastAsia="方正仿宋_GBK" w:cs="宋体"/>
          <w:sz w:val="32"/>
          <w:szCs w:val="32"/>
        </w:rPr>
        <w:t>行政裁决案件案情重大的，应当参照《重庆市交通重大行政执法决定法制审核办法》（渝交</w:t>
      </w:r>
      <w:r>
        <w:rPr>
          <w:rFonts w:hint="eastAsia" w:ascii="方正仿宋_GBK" w:eastAsia="方正仿宋_GBK"/>
          <w:sz w:val="32"/>
        </w:rPr>
        <w:t>规〔</w:t>
      </w:r>
      <w:r>
        <w:rPr>
          <w:rFonts w:ascii="方正仿宋_GBK" w:eastAsia="方正仿宋_GBK"/>
          <w:sz w:val="32"/>
        </w:rPr>
        <w:t>20</w:t>
      </w:r>
      <w:r>
        <w:rPr>
          <w:rFonts w:hint="eastAsia" w:ascii="方正仿宋_GBK" w:eastAsia="方正仿宋_GBK"/>
          <w:sz w:val="32"/>
        </w:rPr>
        <w:t>21〕8号印发</w:t>
      </w:r>
      <w:r>
        <w:rPr>
          <w:rFonts w:hint="eastAsia" w:ascii="方正仿宋_GBK" w:hAnsi="宋体" w:eastAsia="方正仿宋_GBK" w:cs="宋体"/>
          <w:sz w:val="32"/>
          <w:szCs w:val="32"/>
        </w:rPr>
        <w:t>）对行政裁决决定进行合法性审核，并经行政裁决机关领导班子集体讨论决定。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第十九条</w:t>
      </w:r>
      <w:r>
        <w:rPr>
          <w:rFonts w:ascii="方正仿宋_GBK" w:eastAsia="方正仿宋_GBK"/>
          <w:sz w:val="32"/>
          <w:szCs w:val="32"/>
        </w:rPr>
        <w:t xml:space="preserve">  </w:t>
      </w:r>
      <w:r>
        <w:rPr>
          <w:rFonts w:hint="eastAsia" w:ascii="方正仿宋_GBK" w:eastAsia="方正仿宋_GBK"/>
          <w:sz w:val="32"/>
          <w:szCs w:val="32"/>
        </w:rPr>
        <w:t>《行政裁决决定书》应当包括下列内容：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（一）申请人与被申请人的基本情况；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（二）争议的主要事实和理由；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w:t>
      </w:r>
      <w:r>
        <w:rPr>
          <w:rFonts w:hint="eastAsia" w:ascii="方正仿宋_GBK" w:hAnsi="宋体" w:eastAsia="方正仿宋_GBK" w:cs="宋体"/>
          <w:sz w:val="32"/>
          <w:szCs w:val="32"/>
        </w:rPr>
        <w:t>作出行政</w:t>
      </w:r>
      <w:r>
        <w:rPr>
          <w:rFonts w:hint="eastAsia" w:ascii="方正仿宋_GBK" w:eastAsia="方正仿宋_GBK"/>
          <w:sz w:val="32"/>
          <w:szCs w:val="32"/>
        </w:rPr>
        <w:t>裁决的依据、理由；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（四）行政裁决内容；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（五）告知当事人行政复议、行政诉讼的权利及申请复议期限、起诉期限；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（六）行政裁决机关的名称、行政裁决日期并加盖公章；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第二十条</w:t>
      </w:r>
      <w:r>
        <w:rPr>
          <w:rFonts w:hint="eastAsia" w:ascii="方正仿宋_GBK" w:eastAsia="方正仿宋_GBK"/>
          <w:sz w:val="32"/>
          <w:szCs w:val="32"/>
        </w:rPr>
        <w:t>　行政裁决有关文书的送达应当符合《交通运输行政执法程序规定》（中华人民共和国交通运输部令2021年第6号）第十七条之规定。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第二十一条</w:t>
      </w:r>
      <w:r>
        <w:rPr>
          <w:rFonts w:hint="eastAsia" w:ascii="方正仿宋_GBK" w:hAnsi="宋体" w:eastAsia="方正仿宋_GBK" w:cs="宋体"/>
          <w:sz w:val="32"/>
          <w:szCs w:val="32"/>
        </w:rPr>
        <w:t>　行政裁决机关应当自收到申请之日起</w:t>
      </w:r>
      <w:r>
        <w:rPr>
          <w:rFonts w:ascii="方正仿宋_GBK" w:hAnsi="宋体" w:eastAsia="方正仿宋_GBK" w:cs="宋体"/>
          <w:sz w:val="32"/>
          <w:szCs w:val="32"/>
        </w:rPr>
        <w:t>60</w:t>
      </w:r>
      <w:r>
        <w:rPr>
          <w:rFonts w:hint="eastAsia" w:ascii="方正仿宋_GBK" w:hAnsi="宋体" w:eastAsia="方正仿宋_GBK" w:cs="宋体"/>
          <w:sz w:val="32"/>
          <w:szCs w:val="32"/>
        </w:rPr>
        <w:t>日内作出行政裁决，重大、复杂的案件经行政裁决机关负责人批准可以延长</w:t>
      </w:r>
      <w:r>
        <w:rPr>
          <w:rFonts w:ascii="方正仿宋_GBK" w:hAnsi="宋体" w:eastAsia="方正仿宋_GBK" w:cs="宋体"/>
          <w:sz w:val="32"/>
          <w:szCs w:val="32"/>
        </w:rPr>
        <w:t>30</w:t>
      </w:r>
      <w:r>
        <w:rPr>
          <w:rFonts w:hint="eastAsia" w:ascii="方正仿宋_GBK" w:hAnsi="宋体" w:eastAsia="方正仿宋_GBK" w:cs="宋体"/>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第二十二条</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当事人在法定期限内不申请行政复议或者提起行政诉讼，又不履行行政裁决决定的，行政裁决机关可以自期限届满之日起三个月内，依法申请人民法院强制执行。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行政裁决机关逾期不申请人民法院强制执行的，生效行政裁决确定的权利人可以依法在六个月内申请人民法院强制执行。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eastAsia="方正黑体_GBK"/>
          <w:sz w:val="32"/>
          <w:szCs w:val="32"/>
        </w:rPr>
        <w:t>第二十三条</w:t>
      </w:r>
      <w:r>
        <w:rPr>
          <w:rFonts w:ascii="方正楷体_GBK" w:eastAsia="方正黑体_GBK"/>
          <w:sz w:val="32"/>
          <w:szCs w:val="32"/>
        </w:rPr>
        <w:t xml:space="preserve">  </w:t>
      </w:r>
      <w:r>
        <w:rPr>
          <w:rFonts w:hint="eastAsia" w:ascii="方正仿宋_GBK" w:hAnsi="宋体" w:eastAsia="方正仿宋_GBK" w:cs="宋体"/>
          <w:sz w:val="32"/>
          <w:szCs w:val="32"/>
        </w:rPr>
        <w:t>行政裁决应当免费办理，行政裁决机关不得以任何理由收取当事人任何费用。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楷体_GBK" w:eastAsia="方正黑体_GBK"/>
          <w:sz w:val="32"/>
          <w:szCs w:val="32"/>
        </w:rPr>
        <w:t>第二十四条</w:t>
      </w:r>
      <w:r>
        <w:rPr>
          <w:rFonts w:hint="eastAsia" w:ascii="方正仿宋_GBK" w:eastAsia="方正仿宋_GBK"/>
          <w:sz w:val="32"/>
          <w:szCs w:val="32"/>
        </w:rPr>
        <w:t>　行政裁决执法人员与当事人有</w:t>
      </w:r>
      <w:r>
        <w:rPr>
          <w:rFonts w:hint="eastAsia" w:ascii="方正仿宋_GBK" w:hAnsi="宋体" w:eastAsia="方正仿宋_GBK" w:cs="宋体"/>
          <w:sz w:val="32"/>
          <w:szCs w:val="32"/>
        </w:rPr>
        <w:t>利害关系或者有其他关系可能影响公正裁决的，应当依法回避。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当事人申请执法人员回避的，按照相关规定办理。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eastAsia="方正仿宋_GBK"/>
          <w:sz w:val="32"/>
          <w:szCs w:val="32"/>
        </w:rPr>
      </w:pPr>
      <w:r>
        <w:rPr>
          <w:rFonts w:hint="eastAsia" w:ascii="方正楷体_GBK" w:hAnsi="宋体" w:eastAsia="方正黑体_GBK" w:cs="宋体"/>
          <w:sz w:val="32"/>
          <w:szCs w:val="32"/>
        </w:rPr>
        <w:t>第二十五条</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当事人对行政裁决机关作出的行政裁决不服的，可以依法向行政裁决机关同级人民政府申</w:t>
      </w:r>
      <w:r>
        <w:rPr>
          <w:rFonts w:hint="eastAsia" w:ascii="方正仿宋_GBK" w:eastAsia="方正仿宋_GBK"/>
          <w:sz w:val="32"/>
          <w:szCs w:val="32"/>
        </w:rPr>
        <w:t>请行政复议，也可以依法向人民法院起诉。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hAnsi="宋体" w:eastAsia="方正黑体_GBK" w:cs="宋体"/>
          <w:sz w:val="32"/>
          <w:szCs w:val="32"/>
        </w:rPr>
        <w:t>第二十六条</w:t>
      </w:r>
      <w:r>
        <w:rPr>
          <w:rFonts w:hint="eastAsia" w:ascii="方正仿宋_GBK" w:eastAsia="方正仿宋_GBK"/>
          <w:sz w:val="32"/>
          <w:szCs w:val="32"/>
        </w:rPr>
        <w:t>　</w:t>
      </w:r>
      <w:r>
        <w:rPr>
          <w:rFonts w:hint="eastAsia" w:ascii="方正仿宋_GBK" w:hAnsi="宋体" w:eastAsia="方正仿宋_GBK" w:cs="宋体"/>
          <w:sz w:val="32"/>
          <w:szCs w:val="32"/>
        </w:rPr>
        <w:t>行政</w:t>
      </w:r>
      <w:r>
        <w:rPr>
          <w:rFonts w:hint="eastAsia" w:ascii="方正仿宋_GBK" w:eastAsia="方正仿宋_GBK"/>
          <w:sz w:val="32"/>
          <w:szCs w:val="32"/>
        </w:rPr>
        <w:t>裁决执法人员违反本规程的，由所在单位依规依纪处理；造成错案的，按照有关规定追究执法过错责任。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第二十七条</w:t>
      </w:r>
      <w:r>
        <w:rPr>
          <w:rFonts w:hint="eastAsia" w:ascii="方正仿宋_GBK" w:eastAsia="方正仿宋_GBK"/>
          <w:sz w:val="32"/>
          <w:szCs w:val="32"/>
        </w:rPr>
        <w:t>　本规程关于“</w:t>
      </w:r>
      <w:r>
        <w:rPr>
          <w:rFonts w:ascii="方正仿宋_GBK" w:eastAsia="方正仿宋_GBK"/>
          <w:sz w:val="32"/>
          <w:szCs w:val="32"/>
        </w:rPr>
        <w:t>5</w:t>
      </w:r>
      <w:r>
        <w:rPr>
          <w:rFonts w:hint="eastAsia" w:ascii="方正仿宋_GBK" w:eastAsia="方正仿宋_GBK"/>
          <w:sz w:val="32"/>
          <w:szCs w:val="32"/>
        </w:rPr>
        <w:t>日”“</w:t>
      </w:r>
      <w:r>
        <w:rPr>
          <w:rFonts w:ascii="方正仿宋_GBK" w:eastAsia="方正仿宋_GBK"/>
          <w:sz w:val="32"/>
          <w:szCs w:val="32"/>
        </w:rPr>
        <w:t>7</w:t>
      </w:r>
      <w:r>
        <w:rPr>
          <w:rFonts w:hint="eastAsia" w:ascii="方正仿宋_GBK" w:eastAsia="方正仿宋_GBK"/>
          <w:sz w:val="32"/>
          <w:szCs w:val="32"/>
        </w:rPr>
        <w:t>日”的规定是指工作日，不含节假日。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第二十八条</w:t>
      </w:r>
      <w:r>
        <w:rPr>
          <w:rFonts w:ascii="方正仿宋_GBK" w:eastAsia="方正仿宋_GBK"/>
          <w:sz w:val="32"/>
          <w:szCs w:val="32"/>
        </w:rPr>
        <w:t xml:space="preserve">  </w:t>
      </w:r>
      <w:r>
        <w:rPr>
          <w:rFonts w:hint="eastAsia" w:ascii="方正仿宋_GBK" w:eastAsia="方正仿宋_GBK"/>
          <w:sz w:val="32"/>
          <w:szCs w:val="32"/>
        </w:rPr>
        <w:t>本规程自2024年1月1日起施行。《重庆市交通局关于印发〈重庆市客运经营者发车时间安排纠纷行政裁决工作规程〉的通知》（渝交规范〔2020〕6号）同时废止。</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附件：</w:t>
      </w:r>
      <w:r>
        <w:rPr>
          <w:rFonts w:ascii="方正仿宋_GBK" w:eastAsia="方正仿宋_GBK"/>
          <w:sz w:val="32"/>
          <w:szCs w:val="32"/>
        </w:rPr>
        <w:t>1</w:t>
      </w:r>
      <w:r>
        <w:rPr>
          <w:rFonts w:hint="eastAsia" w:ascii="方正仿宋_GBK" w:eastAsia="方正仿宋_GBK"/>
          <w:sz w:val="32"/>
          <w:szCs w:val="32"/>
        </w:rPr>
        <w:t>．《行政裁决申请书》（参考式样）</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ascii="方正仿宋_GBK" w:eastAsia="方正仿宋_GBK"/>
          <w:sz w:val="32"/>
          <w:szCs w:val="32"/>
        </w:rPr>
        <w:t>2</w:t>
      </w:r>
      <w:r>
        <w:rPr>
          <w:rFonts w:hint="eastAsia" w:ascii="方正仿宋_GBK" w:eastAsia="方正仿宋_GBK"/>
          <w:sz w:val="32"/>
          <w:szCs w:val="32"/>
        </w:rPr>
        <w:t>．《授权委托书》（参考式样）</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ascii="方正仿宋_GBK" w:eastAsia="方正仿宋_GBK"/>
          <w:sz w:val="32"/>
          <w:szCs w:val="32"/>
        </w:rPr>
        <w:t>3</w:t>
      </w:r>
      <w:r>
        <w:rPr>
          <w:rFonts w:hint="eastAsia" w:ascii="方正仿宋_GBK" w:eastAsia="方正仿宋_GBK"/>
          <w:sz w:val="32"/>
          <w:szCs w:val="32"/>
        </w:rPr>
        <w:t>．《行政裁决受理通知书》（参考式样）</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ascii="方正仿宋_GBK" w:eastAsia="方正仿宋_GBK"/>
          <w:sz w:val="32"/>
          <w:szCs w:val="32"/>
        </w:rPr>
        <w:t>4</w:t>
      </w:r>
      <w:r>
        <w:rPr>
          <w:rFonts w:hint="eastAsia" w:ascii="方正仿宋_GBK" w:eastAsia="方正仿宋_GBK"/>
          <w:sz w:val="32"/>
          <w:szCs w:val="32"/>
        </w:rPr>
        <w:t>．《行政裁决不予受理通知书》（参考式样）</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ascii="方正仿宋_GBK" w:eastAsia="方正仿宋_GBK"/>
          <w:sz w:val="32"/>
          <w:szCs w:val="32"/>
        </w:rPr>
        <w:t>5</w:t>
      </w:r>
      <w:r>
        <w:rPr>
          <w:rFonts w:hint="eastAsia" w:ascii="方正仿宋_GBK" w:eastAsia="方正仿宋_GBK"/>
          <w:sz w:val="32"/>
          <w:szCs w:val="32"/>
        </w:rPr>
        <w:t>．《行政裁决</w:t>
      </w:r>
      <w:bookmarkStart w:id="0" w:name="_GoBack"/>
      <w:bookmarkEnd w:id="0"/>
      <w:r>
        <w:rPr>
          <w:rFonts w:hint="eastAsia" w:ascii="方正仿宋_GBK" w:eastAsia="方正仿宋_GBK"/>
          <w:sz w:val="32"/>
          <w:szCs w:val="32"/>
        </w:rPr>
        <w:t>答复通知书》（参考式样）</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ascii="方正仿宋_GBK" w:eastAsia="方正仿宋_GBK"/>
          <w:sz w:val="32"/>
          <w:szCs w:val="32"/>
        </w:rPr>
        <w:t>6</w:t>
      </w:r>
      <w:r>
        <w:rPr>
          <w:rFonts w:hint="eastAsia" w:ascii="方正仿宋_GBK" w:eastAsia="方正仿宋_GBK"/>
          <w:sz w:val="32"/>
          <w:szCs w:val="32"/>
        </w:rPr>
        <w:t>．《终止行政裁决通知书》（参考式样）</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ascii="方正仿宋_GBK" w:eastAsia="方正仿宋_GBK"/>
          <w:sz w:val="32"/>
          <w:szCs w:val="32"/>
        </w:rPr>
        <w:t>7</w:t>
      </w:r>
      <w:r>
        <w:rPr>
          <w:rFonts w:hint="eastAsia" w:ascii="方正仿宋_GBK" w:eastAsia="方正仿宋_GBK"/>
          <w:sz w:val="32"/>
          <w:szCs w:val="32"/>
        </w:rPr>
        <w:t>．《行政裁决调解书》（参考式样）</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ascii="方正仿宋_GBK" w:eastAsia="方正仿宋_GBK"/>
          <w:sz w:val="32"/>
          <w:szCs w:val="32"/>
        </w:rPr>
        <w:t>8</w:t>
      </w:r>
      <w:r>
        <w:rPr>
          <w:rFonts w:hint="eastAsia" w:ascii="方正仿宋_GBK" w:eastAsia="方正仿宋_GBK"/>
          <w:sz w:val="32"/>
          <w:szCs w:val="32"/>
        </w:rPr>
        <w:t>．《行政裁决决定书》（参考式样）</w:t>
      </w:r>
    </w:p>
    <w:p>
      <w:pPr>
        <w:widowControl/>
        <w:spacing w:line="560" w:lineRule="exact"/>
        <w:jc w:val="left"/>
        <w:rPr>
          <w:rFonts w:ascii="方正仿宋_GBK" w:eastAsia="方正仿宋_GBK"/>
          <w:sz w:val="32"/>
          <w:szCs w:val="32"/>
        </w:rPr>
      </w:pPr>
    </w:p>
    <w:p>
      <w:pPr>
        <w:widowControl/>
        <w:spacing w:line="560" w:lineRule="exact"/>
        <w:jc w:val="left"/>
        <w:rPr>
          <w:rFonts w:ascii="方正黑体_GBK" w:eastAsia="方正黑体_GBK"/>
          <w:sz w:val="32"/>
          <w:szCs w:val="32"/>
        </w:rPr>
      </w:pPr>
      <w:r>
        <w:rPr>
          <w:rFonts w:ascii="方正黑体_GBK" w:eastAsia="方正黑体_GBK"/>
          <w:sz w:val="32"/>
          <w:szCs w:val="32"/>
        </w:rPr>
        <w:br w:type="page"/>
      </w:r>
      <w:r>
        <w:rPr>
          <w:rFonts w:hint="eastAsia" w:ascii="方正黑体_GBK" w:eastAsia="方正黑体_GBK"/>
          <w:sz w:val="32"/>
          <w:szCs w:val="32"/>
        </w:rPr>
        <w:t>附件</w:t>
      </w:r>
      <w:r>
        <w:rPr>
          <w:rFonts w:ascii="方正黑体_GBK" w:eastAsia="方正黑体_GBK"/>
          <w:sz w:val="32"/>
          <w:szCs w:val="32"/>
        </w:rPr>
        <w:t>1</w:t>
      </w:r>
    </w:p>
    <w:p>
      <w:pPr>
        <w:widowControl/>
        <w:spacing w:line="560" w:lineRule="exact"/>
        <w:jc w:val="left"/>
        <w:rPr>
          <w:rFonts w:ascii="方正黑体_GBK" w:eastAsia="方正黑体_GBK"/>
          <w:sz w:val="32"/>
          <w:szCs w:val="32"/>
        </w:rPr>
      </w:pPr>
    </w:p>
    <w:p>
      <w:pPr>
        <w:widowControl/>
        <w:spacing w:line="560" w:lineRule="exact"/>
        <w:jc w:val="center"/>
        <w:rPr>
          <w:rFonts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行政裁决申请书</w:t>
      </w:r>
    </w:p>
    <w:tbl>
      <w:tblPr>
        <w:tblStyle w:val="7"/>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645"/>
        <w:gridCol w:w="1358"/>
        <w:gridCol w:w="129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申请人名称</w:t>
            </w:r>
          </w:p>
        </w:tc>
        <w:tc>
          <w:tcPr>
            <w:tcW w:w="6615" w:type="dxa"/>
            <w:gridSpan w:val="4"/>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法定代表人姓名</w:t>
            </w:r>
          </w:p>
        </w:tc>
        <w:tc>
          <w:tcPr>
            <w:tcW w:w="1645" w:type="dxa"/>
            <w:vAlign w:val="center"/>
          </w:tcPr>
          <w:p>
            <w:pPr>
              <w:widowControl/>
              <w:spacing w:line="360" w:lineRule="exact"/>
              <w:jc w:val="center"/>
              <w:rPr>
                <w:rFonts w:ascii="仿宋" w:hAnsi="仿宋" w:eastAsia="仿宋" w:cs="宋体"/>
                <w:snapToGrid w:val="0"/>
                <w:kern w:val="0"/>
                <w:sz w:val="28"/>
                <w:szCs w:val="28"/>
              </w:rPr>
            </w:pPr>
          </w:p>
        </w:tc>
        <w:tc>
          <w:tcPr>
            <w:tcW w:w="2649" w:type="dxa"/>
            <w:gridSpan w:val="2"/>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申请人统一</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社会信用代码</w:t>
            </w:r>
          </w:p>
        </w:tc>
        <w:tc>
          <w:tcPr>
            <w:tcW w:w="2321" w:type="dxa"/>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申请人住址</w:t>
            </w:r>
          </w:p>
        </w:tc>
        <w:tc>
          <w:tcPr>
            <w:tcW w:w="3003" w:type="dxa"/>
            <w:gridSpan w:val="2"/>
            <w:vAlign w:val="center"/>
          </w:tcPr>
          <w:p>
            <w:pPr>
              <w:widowControl/>
              <w:spacing w:line="360" w:lineRule="exact"/>
              <w:jc w:val="center"/>
              <w:rPr>
                <w:rFonts w:ascii="仿宋" w:hAnsi="仿宋" w:eastAsia="仿宋" w:cs="宋体"/>
                <w:snapToGrid w:val="0"/>
                <w:kern w:val="0"/>
                <w:sz w:val="28"/>
                <w:szCs w:val="28"/>
              </w:rPr>
            </w:pPr>
          </w:p>
        </w:tc>
        <w:tc>
          <w:tcPr>
            <w:tcW w:w="1291"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联系</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电话</w:t>
            </w:r>
          </w:p>
        </w:tc>
        <w:tc>
          <w:tcPr>
            <w:tcW w:w="2321" w:type="dxa"/>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被申请人名称</w:t>
            </w:r>
          </w:p>
        </w:tc>
        <w:tc>
          <w:tcPr>
            <w:tcW w:w="6615" w:type="dxa"/>
            <w:gridSpan w:val="4"/>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被申请人</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法定代表人姓名</w:t>
            </w:r>
          </w:p>
        </w:tc>
        <w:tc>
          <w:tcPr>
            <w:tcW w:w="1645" w:type="dxa"/>
            <w:vAlign w:val="center"/>
          </w:tcPr>
          <w:p>
            <w:pPr>
              <w:widowControl/>
              <w:spacing w:line="360" w:lineRule="exact"/>
              <w:jc w:val="center"/>
              <w:rPr>
                <w:rFonts w:ascii="仿宋" w:hAnsi="仿宋" w:eastAsia="仿宋" w:cs="宋体"/>
                <w:snapToGrid w:val="0"/>
                <w:kern w:val="0"/>
                <w:sz w:val="28"/>
                <w:szCs w:val="28"/>
              </w:rPr>
            </w:pPr>
          </w:p>
        </w:tc>
        <w:tc>
          <w:tcPr>
            <w:tcW w:w="2649" w:type="dxa"/>
            <w:gridSpan w:val="2"/>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被申请人统一</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社会信用代码</w:t>
            </w:r>
          </w:p>
        </w:tc>
        <w:tc>
          <w:tcPr>
            <w:tcW w:w="2321" w:type="dxa"/>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被申请人住址</w:t>
            </w:r>
          </w:p>
        </w:tc>
        <w:tc>
          <w:tcPr>
            <w:tcW w:w="6615" w:type="dxa"/>
            <w:gridSpan w:val="4"/>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申请行政裁决</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事项及请求</w:t>
            </w:r>
          </w:p>
        </w:tc>
        <w:tc>
          <w:tcPr>
            <w:tcW w:w="6615" w:type="dxa"/>
            <w:gridSpan w:val="4"/>
            <w:vAlign w:val="center"/>
          </w:tcPr>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主要事实和理由</w:t>
            </w:r>
          </w:p>
        </w:tc>
        <w:tc>
          <w:tcPr>
            <w:tcW w:w="6615" w:type="dxa"/>
            <w:gridSpan w:val="4"/>
            <w:vAlign w:val="center"/>
          </w:tcPr>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280" w:type="dxa"/>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申请人法定代表人签字、盖章</w:t>
            </w:r>
            <w:r>
              <w:rPr>
                <w:rFonts w:ascii="仿宋" w:hAnsi="仿宋" w:eastAsia="仿宋" w:cs="宋体"/>
                <w:snapToGrid w:val="0"/>
                <w:kern w:val="0"/>
                <w:sz w:val="28"/>
                <w:szCs w:val="28"/>
              </w:rPr>
              <w:t xml:space="preserve">                           </w:t>
            </w:r>
          </w:p>
        </w:tc>
        <w:tc>
          <w:tcPr>
            <w:tcW w:w="6615" w:type="dxa"/>
            <w:gridSpan w:val="4"/>
            <w:vAlign w:val="center"/>
          </w:tcPr>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年</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月</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日</w:t>
            </w:r>
          </w:p>
        </w:tc>
      </w:tr>
    </w:tbl>
    <w:p>
      <w:pPr>
        <w:widowControl/>
        <w:jc w:val="left"/>
        <w:rPr>
          <w:rFonts w:ascii="仿宋" w:hAnsi="仿宋" w:eastAsia="仿宋" w:cs="宋体"/>
          <w:snapToGrid w:val="0"/>
          <w:kern w:val="0"/>
          <w:sz w:val="24"/>
          <w:szCs w:val="24"/>
        </w:rPr>
      </w:pPr>
      <w:r>
        <w:rPr>
          <w:rFonts w:hint="eastAsia" w:ascii="仿宋" w:hAnsi="仿宋" w:eastAsia="仿宋" w:cs="宋体"/>
          <w:snapToGrid w:val="0"/>
          <w:kern w:val="0"/>
          <w:sz w:val="24"/>
          <w:szCs w:val="24"/>
        </w:rPr>
        <w:t>备注：</w:t>
      </w:r>
      <w:r>
        <w:rPr>
          <w:rFonts w:ascii="仿宋" w:hAnsi="仿宋" w:eastAsia="仿宋" w:cs="宋体"/>
          <w:snapToGrid w:val="0"/>
          <w:kern w:val="0"/>
          <w:sz w:val="24"/>
          <w:szCs w:val="24"/>
        </w:rPr>
        <w:t>1.</w:t>
      </w:r>
      <w:r>
        <w:rPr>
          <w:rFonts w:hint="eastAsia" w:ascii="仿宋" w:hAnsi="仿宋" w:eastAsia="仿宋" w:cs="宋体"/>
          <w:snapToGrid w:val="0"/>
          <w:kern w:val="0"/>
          <w:sz w:val="24"/>
          <w:szCs w:val="24"/>
        </w:rPr>
        <w:t>本申请书需经申请单位法定代表人签名并加盖申请人公章后提出申请。</w:t>
      </w:r>
      <w:r>
        <w:rPr>
          <w:rFonts w:ascii="仿宋" w:hAnsi="仿宋" w:eastAsia="仿宋" w:cs="宋体"/>
          <w:snapToGrid w:val="0"/>
          <w:kern w:val="0"/>
          <w:sz w:val="24"/>
          <w:szCs w:val="24"/>
        </w:rPr>
        <w:t>2.</w:t>
      </w:r>
      <w:r>
        <w:rPr>
          <w:rFonts w:hint="eastAsia" w:ascii="仿宋" w:hAnsi="仿宋" w:eastAsia="仿宋" w:cs="宋体"/>
          <w:snapToGrid w:val="0"/>
          <w:kern w:val="0"/>
          <w:sz w:val="24"/>
          <w:szCs w:val="24"/>
        </w:rPr>
        <w:t>提出裁决申请时，申请人应同时提交营业执照及法定代表人的身份证明材料及相关证据材料。</w:t>
      </w:r>
      <w:r>
        <w:rPr>
          <w:rFonts w:ascii="仿宋" w:hAnsi="仿宋" w:eastAsia="仿宋" w:cs="宋体"/>
          <w:snapToGrid w:val="0"/>
          <w:kern w:val="0"/>
          <w:sz w:val="24"/>
          <w:szCs w:val="24"/>
        </w:rPr>
        <w:t xml:space="preserve">3. </w:t>
      </w:r>
      <w:r>
        <w:rPr>
          <w:rFonts w:hint="eastAsia" w:ascii="仿宋" w:hAnsi="仿宋" w:eastAsia="仿宋" w:cs="宋体"/>
          <w:snapToGrid w:val="0"/>
          <w:kern w:val="0"/>
          <w:sz w:val="24"/>
          <w:szCs w:val="24"/>
        </w:rPr>
        <w:t>本申请书及相关证明、证据材料一式两份，分正本和副本，正本由受理争议裁决申请的裁决机关存档备查，副本由受理争议裁决申请的裁决机关转送被申请人留存。委托代理的，还当提交《授权委托书》和被委托人身份证明材料。</w:t>
      </w:r>
    </w:p>
    <w:p>
      <w:pPr>
        <w:pStyle w:val="12"/>
        <w:spacing w:line="560" w:lineRule="exact"/>
        <w:ind w:firstLine="0" w:firstLineChars="0"/>
        <w:rPr>
          <w:rFonts w:hint="eastAsia" w:ascii="方正黑体_GBK" w:eastAsia="方正黑体_GBK"/>
          <w:sz w:val="32"/>
          <w:szCs w:val="32"/>
        </w:rPr>
      </w:pPr>
      <w:r>
        <w:rPr>
          <w:rFonts w:hint="eastAsia" w:ascii="方正黑体_GBK" w:eastAsia="方正黑体_GBK"/>
          <w:sz w:val="32"/>
          <w:szCs w:val="32"/>
        </w:rPr>
        <w:t>附件2</w:t>
      </w:r>
    </w:p>
    <w:p>
      <w:pPr>
        <w:pStyle w:val="12"/>
        <w:spacing w:line="560" w:lineRule="exact"/>
        <w:ind w:firstLine="0" w:firstLineChars="0"/>
        <w:rPr>
          <w:rFonts w:eastAsia="黑体"/>
          <w:sz w:val="32"/>
          <w:szCs w:val="32"/>
        </w:rPr>
      </w:pPr>
    </w:p>
    <w:p>
      <w:pPr>
        <w:widowControl/>
        <w:spacing w:line="560" w:lineRule="exact"/>
        <w:jc w:val="center"/>
        <w:rPr>
          <w:rFonts w:ascii="方正小标宋_GBK" w:hAnsi="仿宋" w:eastAsia="方正小标宋_GBK" w:cs="宋体"/>
          <w:snapToGrid w:val="0"/>
          <w:kern w:val="0"/>
          <w:sz w:val="44"/>
          <w:szCs w:val="44"/>
        </w:rPr>
      </w:pPr>
      <w:r>
        <w:rPr>
          <w:rFonts w:hint="eastAsia" w:ascii="方正小标宋_GBK" w:hAnsi="黑体" w:eastAsia="方正小标宋_GBK" w:cs="宋体"/>
          <w:snapToGrid w:val="0"/>
          <w:kern w:val="0"/>
          <w:sz w:val="44"/>
          <w:szCs w:val="44"/>
        </w:rPr>
        <w:t>授权委托书</w:t>
      </w:r>
    </w:p>
    <w:p>
      <w:pPr>
        <w:widowControl/>
        <w:spacing w:line="360" w:lineRule="exact"/>
        <w:jc w:val="left"/>
        <w:rPr>
          <w:rFonts w:hint="eastAsia" w:ascii="方正仿宋_GBK" w:hAnsi="仿宋" w:eastAsia="方正仿宋_GBK" w:cs="宋体"/>
          <w:snapToGrid w:val="0"/>
          <w:kern w:val="0"/>
          <w:sz w:val="28"/>
          <w:szCs w:val="28"/>
        </w:rPr>
      </w:pPr>
    </w:p>
    <w:p>
      <w:pPr>
        <w:widowControl/>
        <w:spacing w:line="360" w:lineRule="exact"/>
        <w:jc w:val="lef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 xml:space="preserve">申 请 人 ：                                                     </w:t>
      </w:r>
    </w:p>
    <w:p>
      <w:pPr>
        <w:widowControl/>
        <w:spacing w:line="360" w:lineRule="exact"/>
        <w:jc w:val="lef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 xml:space="preserve">指定代表或者委托代理人 ：                                       </w:t>
      </w:r>
    </w:p>
    <w:p>
      <w:pPr>
        <w:widowControl/>
        <w:spacing w:line="360" w:lineRule="exact"/>
        <w:jc w:val="lef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委托事项及权限 ：</w:t>
      </w:r>
    </w:p>
    <w:p>
      <w:pPr>
        <w:widowControl/>
        <w:spacing w:line="360" w:lineRule="exact"/>
        <w:jc w:val="lef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1．办理客运经营者发车时间安排纠纷裁决。</w:t>
      </w:r>
    </w:p>
    <w:p>
      <w:pPr>
        <w:widowControl/>
        <w:spacing w:line="360" w:lineRule="exact"/>
        <w:jc w:val="lef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 xml:space="preserve">2．同意□不同意□代表本企业参与办理行政裁决有关活动； </w:t>
      </w:r>
    </w:p>
    <w:p>
      <w:pPr>
        <w:widowControl/>
        <w:spacing w:line="360" w:lineRule="exac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3．同意□不同意□核对申请材料中的复印件并签署核对意见；</w:t>
      </w:r>
    </w:p>
    <w:p>
      <w:pPr>
        <w:widowControl/>
        <w:spacing w:line="360" w:lineRule="exac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4．同意□不同意□修改申请材料的填写错误；</w:t>
      </w:r>
    </w:p>
    <w:p>
      <w:pPr>
        <w:widowControl/>
        <w:spacing w:line="360" w:lineRule="exac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5．同意□不同意□领取行政裁决有关文书。</w:t>
      </w:r>
    </w:p>
    <w:p>
      <w:pPr>
        <w:widowControl/>
        <w:spacing w:line="360" w:lineRule="exact"/>
        <w:jc w:val="center"/>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指定或者委托的有效期限：自</w:t>
      </w:r>
      <w:r>
        <w:rPr>
          <w:rFonts w:hint="eastAsia" w:ascii="方正仿宋_GBK" w:hAnsi="仿宋" w:eastAsia="方正仿宋_GBK" w:cs="宋体"/>
          <w:snapToGrid w:val="0"/>
          <w:kern w:val="0"/>
          <w:sz w:val="28"/>
          <w:szCs w:val="28"/>
        </w:rPr>
        <w:tab/>
      </w:r>
      <w:r>
        <w:rPr>
          <w:rFonts w:hint="eastAsia" w:ascii="方正仿宋_GBK" w:hAnsi="仿宋" w:eastAsia="方正仿宋_GBK" w:cs="宋体"/>
          <w:snapToGrid w:val="0"/>
          <w:kern w:val="0"/>
          <w:sz w:val="28"/>
          <w:szCs w:val="28"/>
        </w:rPr>
        <w:tab/>
      </w:r>
      <w:r>
        <w:rPr>
          <w:rFonts w:hint="eastAsia" w:ascii="方正仿宋_GBK" w:hAnsi="仿宋" w:eastAsia="方正仿宋_GBK" w:cs="宋体"/>
          <w:snapToGrid w:val="0"/>
          <w:kern w:val="0"/>
          <w:sz w:val="28"/>
          <w:szCs w:val="28"/>
        </w:rPr>
        <w:t>年  月</w:t>
      </w:r>
      <w:r>
        <w:rPr>
          <w:rFonts w:hint="eastAsia" w:ascii="方正仿宋_GBK" w:hAnsi="仿宋" w:eastAsia="方正仿宋_GBK" w:cs="宋体"/>
          <w:snapToGrid w:val="0"/>
          <w:kern w:val="0"/>
          <w:sz w:val="28"/>
          <w:szCs w:val="28"/>
        </w:rPr>
        <w:tab/>
      </w:r>
      <w:r>
        <w:rPr>
          <w:rFonts w:hint="eastAsia" w:ascii="方正仿宋_GBK" w:hAnsi="仿宋" w:eastAsia="方正仿宋_GBK" w:cs="宋体"/>
          <w:snapToGrid w:val="0"/>
          <w:kern w:val="0"/>
          <w:sz w:val="28"/>
          <w:szCs w:val="28"/>
        </w:rPr>
        <w:t xml:space="preserve">  日至</w:t>
      </w:r>
      <w:r>
        <w:rPr>
          <w:rFonts w:hint="eastAsia" w:ascii="方正仿宋_GBK" w:hAnsi="仿宋" w:eastAsia="方正仿宋_GBK" w:cs="宋体"/>
          <w:snapToGrid w:val="0"/>
          <w:kern w:val="0"/>
          <w:sz w:val="28"/>
          <w:szCs w:val="28"/>
        </w:rPr>
        <w:tab/>
      </w:r>
      <w:r>
        <w:rPr>
          <w:rFonts w:hint="eastAsia" w:ascii="方正仿宋_GBK" w:hAnsi="仿宋" w:eastAsia="方正仿宋_GBK" w:cs="宋体"/>
          <w:snapToGrid w:val="0"/>
          <w:kern w:val="0"/>
          <w:sz w:val="28"/>
          <w:szCs w:val="28"/>
        </w:rPr>
        <w:tab/>
      </w:r>
      <w:r>
        <w:rPr>
          <w:rFonts w:hint="eastAsia" w:ascii="方正仿宋_GBK" w:hAnsi="仿宋" w:eastAsia="方正仿宋_GBK" w:cs="宋体"/>
          <w:snapToGrid w:val="0"/>
          <w:kern w:val="0"/>
          <w:sz w:val="28"/>
          <w:szCs w:val="28"/>
        </w:rPr>
        <w:t>年</w:t>
      </w:r>
      <w:r>
        <w:rPr>
          <w:rFonts w:hint="eastAsia" w:ascii="方正仿宋_GBK" w:hAnsi="仿宋" w:eastAsia="方正仿宋_GBK" w:cs="宋体"/>
          <w:snapToGrid w:val="0"/>
          <w:kern w:val="0"/>
          <w:sz w:val="28"/>
          <w:szCs w:val="28"/>
        </w:rPr>
        <w:tab/>
      </w:r>
      <w:r>
        <w:rPr>
          <w:rFonts w:hint="eastAsia" w:ascii="方正仿宋_GBK" w:hAnsi="仿宋" w:eastAsia="方正仿宋_GBK" w:cs="宋体"/>
          <w:snapToGrid w:val="0"/>
          <w:kern w:val="0"/>
          <w:sz w:val="28"/>
          <w:szCs w:val="28"/>
        </w:rPr>
        <w:t xml:space="preserve"> 月</w:t>
      </w:r>
      <w:r>
        <w:rPr>
          <w:rFonts w:hint="eastAsia" w:ascii="方正仿宋_GBK" w:hAnsi="仿宋" w:eastAsia="方正仿宋_GBK" w:cs="宋体"/>
          <w:snapToGrid w:val="0"/>
          <w:kern w:val="0"/>
          <w:sz w:val="28"/>
          <w:szCs w:val="28"/>
        </w:rPr>
        <w:tab/>
      </w:r>
      <w:r>
        <w:rPr>
          <w:rFonts w:hint="eastAsia" w:ascii="方正仿宋_GBK" w:hAnsi="仿宋" w:eastAsia="方正仿宋_GBK" w:cs="宋体"/>
          <w:snapToGrid w:val="0"/>
          <w:kern w:val="0"/>
          <w:sz w:val="28"/>
          <w:szCs w:val="28"/>
        </w:rPr>
        <w:t xml:space="preserve">  日</w:t>
      </w:r>
    </w:p>
    <w:tbl>
      <w:tblPr>
        <w:tblStyle w:val="7"/>
        <w:tblW w:w="864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3"/>
        <w:gridCol w:w="987"/>
        <w:gridCol w:w="57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2880" w:type="dxa"/>
            <w:gridSpan w:val="2"/>
            <w:vMerge w:val="restart"/>
            <w:tcBorders>
              <w:top w:val="single" w:color="auto" w:sz="4" w:space="0"/>
            </w:tcBorders>
            <w:vAlign w:val="center"/>
          </w:tcPr>
          <w:p>
            <w:pPr>
              <w:widowControl/>
              <w:spacing w:line="360" w:lineRule="exact"/>
              <w:jc w:val="center"/>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指定代表或委托代理人信息</w:t>
            </w:r>
          </w:p>
        </w:tc>
        <w:tc>
          <w:tcPr>
            <w:tcW w:w="5760" w:type="dxa"/>
            <w:tcBorders>
              <w:top w:val="single" w:color="auto" w:sz="4" w:space="0"/>
            </w:tcBorders>
            <w:vAlign w:val="center"/>
          </w:tcPr>
          <w:p>
            <w:pPr>
              <w:widowControl/>
              <w:spacing w:line="360" w:lineRule="exac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签    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2880" w:type="dxa"/>
            <w:gridSpan w:val="2"/>
            <w:vMerge w:val="continue"/>
            <w:tcBorders>
              <w:top w:val="single" w:color="auto" w:sz="4" w:space="0"/>
            </w:tcBorders>
            <w:vAlign w:val="center"/>
          </w:tcPr>
          <w:p>
            <w:pPr>
              <w:widowControl/>
              <w:jc w:val="left"/>
              <w:rPr>
                <w:rFonts w:hint="eastAsia" w:ascii="方正仿宋_GBK" w:hAnsi="仿宋" w:eastAsia="方正仿宋_GBK" w:cs="宋体"/>
                <w:snapToGrid w:val="0"/>
                <w:kern w:val="0"/>
                <w:sz w:val="28"/>
                <w:szCs w:val="28"/>
              </w:rPr>
            </w:pPr>
          </w:p>
        </w:tc>
        <w:tc>
          <w:tcPr>
            <w:tcW w:w="5760" w:type="dxa"/>
            <w:vAlign w:val="center"/>
          </w:tcPr>
          <w:p>
            <w:pPr>
              <w:widowControl/>
              <w:spacing w:line="360" w:lineRule="exac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固定电话：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2880" w:type="dxa"/>
            <w:gridSpan w:val="2"/>
            <w:vMerge w:val="continue"/>
            <w:tcBorders>
              <w:top w:val="single" w:color="auto" w:sz="4" w:space="0"/>
            </w:tcBorders>
            <w:vAlign w:val="center"/>
          </w:tcPr>
          <w:p>
            <w:pPr>
              <w:widowControl/>
              <w:jc w:val="left"/>
              <w:rPr>
                <w:rFonts w:hint="eastAsia" w:ascii="方正仿宋_GBK" w:hAnsi="仿宋" w:eastAsia="方正仿宋_GBK" w:cs="宋体"/>
                <w:snapToGrid w:val="0"/>
                <w:kern w:val="0"/>
                <w:sz w:val="28"/>
                <w:szCs w:val="28"/>
              </w:rPr>
            </w:pPr>
          </w:p>
        </w:tc>
        <w:tc>
          <w:tcPr>
            <w:tcW w:w="5760" w:type="dxa"/>
          </w:tcPr>
          <w:p>
            <w:pPr>
              <w:widowControl/>
              <w:spacing w:line="360" w:lineRule="exact"/>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移动电话：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1" w:hRule="atLeast"/>
        </w:trPr>
        <w:tc>
          <w:tcPr>
            <w:tcW w:w="8640" w:type="dxa"/>
            <w:gridSpan w:val="3"/>
            <w:vAlign w:val="center"/>
          </w:tcPr>
          <w:p>
            <w:pPr>
              <w:widowControl/>
              <w:spacing w:line="360" w:lineRule="exact"/>
              <w:jc w:val="center"/>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kern w:val="0"/>
                <w:sz w:val="28"/>
                <w:szCs w:val="28"/>
              </w:rPr>
              <w:t>（指定代表或委托代理人身份证正反面复印件粘贴处）</w:t>
            </w:r>
          </w:p>
          <w:p>
            <w:pPr>
              <w:widowControl/>
              <w:spacing w:line="360" w:lineRule="exact"/>
              <w:jc w:val="center"/>
              <w:rPr>
                <w:rFonts w:hint="eastAsia" w:ascii="方正仿宋_GBK" w:hAnsi="仿宋" w:eastAsia="方正仿宋_GBK"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9" w:hRule="atLeast"/>
        </w:trPr>
        <w:tc>
          <w:tcPr>
            <w:tcW w:w="1893" w:type="dxa"/>
            <w:tcBorders>
              <w:bottom w:val="single" w:color="auto" w:sz="4" w:space="0"/>
              <w:right w:val="single" w:color="auto" w:sz="4" w:space="0"/>
            </w:tcBorders>
            <w:vAlign w:val="center"/>
          </w:tcPr>
          <w:p>
            <w:pPr>
              <w:widowControl/>
              <w:spacing w:line="360" w:lineRule="exact"/>
              <w:jc w:val="center"/>
              <w:rPr>
                <w:rFonts w:hint="eastAsia" w:ascii="方正仿宋_GBK" w:hAnsi="仿宋" w:eastAsia="方正仿宋_GBK" w:cs="宋体"/>
                <w:snapToGrid w:val="0"/>
                <w:sz w:val="28"/>
                <w:szCs w:val="28"/>
              </w:rPr>
            </w:pPr>
            <w:r>
              <w:rPr>
                <w:rFonts w:hint="eastAsia" w:ascii="方正仿宋_GBK" w:hAnsi="仿宋" w:eastAsia="方正仿宋_GBK" w:cs="宋体"/>
                <w:snapToGrid w:val="0"/>
                <w:sz w:val="28"/>
                <w:szCs w:val="28"/>
              </w:rPr>
              <w:t>申请人法定</w:t>
            </w:r>
          </w:p>
          <w:p>
            <w:pPr>
              <w:widowControl/>
              <w:spacing w:line="360" w:lineRule="exact"/>
              <w:jc w:val="center"/>
              <w:rPr>
                <w:rFonts w:hint="eastAsia" w:ascii="方正仿宋_GBK" w:hAnsi="仿宋" w:eastAsia="方正仿宋_GBK" w:cs="宋体"/>
                <w:snapToGrid w:val="0"/>
                <w:spacing w:val="-10"/>
                <w:sz w:val="28"/>
                <w:szCs w:val="28"/>
              </w:rPr>
            </w:pPr>
            <w:r>
              <w:rPr>
                <w:rFonts w:hint="eastAsia" w:ascii="方正仿宋_GBK" w:hAnsi="仿宋" w:eastAsia="方正仿宋_GBK" w:cs="宋体"/>
                <w:snapToGrid w:val="0"/>
                <w:spacing w:val="-10"/>
                <w:sz w:val="28"/>
                <w:szCs w:val="28"/>
              </w:rPr>
              <w:t xml:space="preserve"> 代表人签字、</w:t>
            </w:r>
          </w:p>
          <w:p>
            <w:pPr>
              <w:widowControl/>
              <w:spacing w:line="360" w:lineRule="exact"/>
              <w:jc w:val="center"/>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sz w:val="28"/>
                <w:szCs w:val="28"/>
              </w:rPr>
              <w:t>盖章</w:t>
            </w:r>
          </w:p>
        </w:tc>
        <w:tc>
          <w:tcPr>
            <w:tcW w:w="6747" w:type="dxa"/>
            <w:gridSpan w:val="2"/>
            <w:tcBorders>
              <w:left w:val="single" w:color="auto" w:sz="4" w:space="0"/>
              <w:bottom w:val="single" w:color="auto" w:sz="4" w:space="0"/>
            </w:tcBorders>
            <w:vAlign w:val="center"/>
          </w:tcPr>
          <w:p>
            <w:pPr>
              <w:widowControl/>
              <w:spacing w:line="360" w:lineRule="exact"/>
              <w:jc w:val="center"/>
              <w:rPr>
                <w:rFonts w:hint="eastAsia" w:ascii="方正仿宋_GBK" w:hAnsi="仿宋" w:eastAsia="方正仿宋_GBK" w:cs="宋体"/>
                <w:snapToGrid w:val="0"/>
                <w:sz w:val="28"/>
                <w:szCs w:val="28"/>
              </w:rPr>
            </w:pPr>
          </w:p>
          <w:p>
            <w:pPr>
              <w:widowControl/>
              <w:spacing w:line="360" w:lineRule="exact"/>
              <w:jc w:val="center"/>
              <w:rPr>
                <w:rFonts w:hint="eastAsia" w:ascii="方正仿宋_GBK" w:hAnsi="仿宋" w:eastAsia="方正仿宋_GBK" w:cs="宋体"/>
                <w:snapToGrid w:val="0"/>
                <w:kern w:val="0"/>
                <w:sz w:val="28"/>
                <w:szCs w:val="28"/>
              </w:rPr>
            </w:pPr>
            <w:r>
              <w:rPr>
                <w:rFonts w:hint="eastAsia" w:ascii="方正仿宋_GBK" w:hAnsi="仿宋" w:eastAsia="方正仿宋_GBK" w:cs="宋体"/>
                <w:snapToGrid w:val="0"/>
                <w:sz w:val="28"/>
                <w:szCs w:val="28"/>
              </w:rPr>
              <w:t>年  月  日</w:t>
            </w:r>
          </w:p>
        </w:tc>
      </w:tr>
    </w:tbl>
    <w:p>
      <w:pPr>
        <w:pStyle w:val="12"/>
        <w:spacing w:line="560" w:lineRule="exact"/>
        <w:ind w:firstLine="0" w:firstLineChars="0"/>
        <w:rPr>
          <w:rFonts w:hint="eastAsia" w:ascii="方正黑体_GBK" w:eastAsia="方正黑体_GBK"/>
          <w:sz w:val="32"/>
          <w:szCs w:val="32"/>
        </w:rPr>
      </w:pPr>
      <w:r>
        <w:rPr>
          <w:rFonts w:hint="eastAsia" w:ascii="方正黑体_GBK" w:eastAsia="方正黑体_GBK"/>
          <w:sz w:val="32"/>
          <w:szCs w:val="32"/>
        </w:rPr>
        <w:t>附件3</w:t>
      </w:r>
    </w:p>
    <w:p>
      <w:pPr>
        <w:pStyle w:val="12"/>
        <w:spacing w:line="560" w:lineRule="exact"/>
        <w:ind w:firstLine="0" w:firstLineChars="0"/>
        <w:rPr>
          <w:rFonts w:eastAsia="黑体"/>
          <w:sz w:val="32"/>
          <w:szCs w:val="32"/>
        </w:rPr>
      </w:pPr>
    </w:p>
    <w:p>
      <w:pPr>
        <w:widowControl/>
        <w:spacing w:line="560" w:lineRule="exact"/>
        <w:jc w:val="center"/>
        <w:rPr>
          <w:rFonts w:ascii="方正小标宋_GBK" w:hAnsi="仿宋"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行政裁决受理通知书</w:t>
      </w:r>
    </w:p>
    <w:p>
      <w:pPr>
        <w:widowControl/>
        <w:spacing w:line="594" w:lineRule="exact"/>
        <w:ind w:right="560" w:firstLine="4095" w:firstLineChars="1950"/>
        <w:rPr>
          <w:rFonts w:hint="eastAsia" w:ascii="方正黑体_GBK" w:hAnsi="黑体" w:eastAsia="方正黑体_GBK" w:cs="宋体"/>
          <w:snapToGrid w:val="0"/>
          <w:kern w:val="0"/>
          <w:sz w:val="28"/>
          <w:szCs w:val="28"/>
        </w:rPr>
      </w:pPr>
      <w:r>
        <w:rPr>
          <w:rFonts w:hint="eastAsia" w:ascii="方正黑体_GBK" w:eastAsia="方正黑体_GBK"/>
          <w:lang w:val="en-US" w:eastAsia="zh-CN"/>
        </w:rPr>
        <mc:AlternateContent>
          <mc:Choice Requires="wps">
            <w:drawing>
              <wp:anchor distT="0" distB="0" distL="114300" distR="114300" simplePos="0" relativeHeight="251668480" behindDoc="0" locked="0" layoutInCell="1" allowOverlap="1">
                <wp:simplePos x="0" y="0"/>
                <wp:positionH relativeFrom="column">
                  <wp:posOffset>-26670</wp:posOffset>
                </wp:positionH>
                <wp:positionV relativeFrom="paragraph">
                  <wp:posOffset>345440</wp:posOffset>
                </wp:positionV>
                <wp:extent cx="5284470" cy="0"/>
                <wp:effectExtent l="0" t="9525" r="11430" b="9525"/>
                <wp:wrapNone/>
                <wp:docPr id="16" name="直接连接符 16"/>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7.2pt;height:0pt;width:416.1pt;z-index:251668480;mso-width-relative:page;mso-height-relative:page;" filled="f" stroked="t" coordsize="21600,21600" o:gfxdata="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2cHNrVAAAACAEAAA8AAAAAAAAAAQAgAAAAIgAAAGRycy9kb3ducmV2LnhtbFBLAQIU&#10;ABQAAAAIAIdO4kBZUru19gEAAOcDAAAOAAAAAAAAAAEAIAAAACQBAABkcnMvZTJvRG9jLnhtbFBL&#10;BQYAAAAABgAGAFkBAACMBQAAAAA=&#10;">
                <v:fill on="f" focussize="0,0"/>
                <v:stroke weight="1.5pt" color="#000000" joinstyle="round"/>
                <v:imagedata o:title=""/>
                <o:lock v:ext="edit" aspectratio="f"/>
              </v:line>
            </w:pict>
          </mc:Fallback>
        </mc:AlternateContent>
      </w:r>
      <w:r>
        <w:rPr>
          <w:rFonts w:hint="eastAsia" w:ascii="方正黑体_GBK" w:hAnsi="黑体" w:eastAsia="方正黑体_GBK" w:cs="宋体"/>
          <w:snapToGrid w:val="0"/>
          <w:kern w:val="0"/>
          <w:sz w:val="28"/>
          <w:szCs w:val="28"/>
        </w:rPr>
        <w:t>案号：</w:t>
      </w:r>
      <w:r>
        <w:rPr>
          <w:rFonts w:hint="eastAsia" w:ascii="方正黑体_GBK" w:hAnsi="黑体" w:eastAsia="方正黑体_GBK" w:cs="宋体"/>
          <w:snapToGrid w:val="0"/>
          <w:kern w:val="0"/>
          <w:sz w:val="28"/>
          <w:szCs w:val="28"/>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w:t>
      </w:r>
    </w:p>
    <w:p>
      <w:pPr>
        <w:widowControl/>
        <w:spacing w:line="594" w:lineRule="exact"/>
        <w:ind w:firstLine="640" w:firstLineChars="200"/>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年</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日，本局收到你（单位）递交的</w:t>
      </w:r>
      <w:r>
        <w:rPr>
          <w:rFonts w:hint="eastAsia" w:ascii="方正仿宋_GBK" w:hAnsi="仿宋" w:eastAsia="方正仿宋_GBK" w:cs="宋体"/>
          <w:snapToGrid w:val="0"/>
          <w:kern w:val="0"/>
          <w:sz w:val="32"/>
          <w:szCs w:val="32"/>
          <w:u w:val="single"/>
        </w:rPr>
        <w:t xml:space="preserve">       </w:t>
      </w:r>
    </w:p>
    <w:p>
      <w:pPr>
        <w:widowControl/>
        <w:spacing w:line="594"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行政裁决申请材料。经审查，符合受理条件，本局决定予以受理。现将有关事项告知如下：</w:t>
      </w:r>
    </w:p>
    <w:p>
      <w:pPr>
        <w:widowControl/>
        <w:spacing w:line="594"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一、你（单位）有权在收到被申请人提出的书面答复和相关证据材料之日起10日内，提出反驳等补充意见及证据材料。无正当理由，逾期未提交的，视为放弃上述权利。</w:t>
      </w:r>
    </w:p>
    <w:p>
      <w:pPr>
        <w:widowControl/>
        <w:spacing w:line="594"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二、委托他人代理的，须提交委托人签名或盖章的《授权委托书》和代理人相关身份证明文件。</w:t>
      </w:r>
    </w:p>
    <w:p>
      <w:pPr>
        <w:widowControl/>
        <w:spacing w:line="594" w:lineRule="exact"/>
        <w:ind w:firstLine="640" w:firstLineChars="200"/>
        <w:rPr>
          <w:rFonts w:hint="eastAsia" w:ascii="方正仿宋_GBK" w:hAnsi="仿宋" w:eastAsia="方正仿宋_GBK" w:cs="宋体"/>
          <w:snapToGrid w:val="0"/>
          <w:kern w:val="0"/>
          <w:sz w:val="32"/>
          <w:szCs w:val="32"/>
        </w:rPr>
      </w:pPr>
    </w:p>
    <w:p>
      <w:pPr>
        <w:widowControl/>
        <w:spacing w:line="594"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本局联系人：</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 xml:space="preserve">  联系电话：</w:t>
      </w:r>
      <w:r>
        <w:rPr>
          <w:rFonts w:hint="eastAsia" w:ascii="方正仿宋_GBK" w:hAnsi="仿宋" w:eastAsia="方正仿宋_GBK" w:cs="宋体"/>
          <w:snapToGrid w:val="0"/>
          <w:kern w:val="0"/>
          <w:sz w:val="32"/>
          <w:szCs w:val="32"/>
          <w:u w:val="single"/>
        </w:rPr>
        <w:t xml:space="preserve">          </w:t>
      </w:r>
    </w:p>
    <w:p>
      <w:pPr>
        <w:widowControl/>
        <w:spacing w:line="594" w:lineRule="exact"/>
        <w:ind w:firstLine="640" w:firstLineChars="200"/>
        <w:rPr>
          <w:rFonts w:hint="eastAsia" w:ascii="方正仿宋_GBK" w:hAnsi="仿宋" w:eastAsia="方正仿宋_GBK" w:cs="宋体"/>
          <w:snapToGrid w:val="0"/>
          <w:kern w:val="0"/>
          <w:sz w:val="32"/>
          <w:szCs w:val="32"/>
        </w:rPr>
      </w:pP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firstLine="4640" w:firstLineChars="1450"/>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widowControl/>
        <w:spacing w:line="594" w:lineRule="exact"/>
        <w:jc w:val="center"/>
        <w:rPr>
          <w:rFonts w:ascii="仿宋" w:hAnsi="仿宋" w:eastAsia="仿宋" w:cs="宋体"/>
          <w:snapToGrid w:val="0"/>
          <w:kern w:val="0"/>
          <w:sz w:val="32"/>
          <w:szCs w:val="32"/>
        </w:rPr>
      </w:pP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日</w:t>
      </w:r>
    </w:p>
    <w:p>
      <w:pPr>
        <w:spacing w:line="480" w:lineRule="auto"/>
        <w:ind w:firstLine="6090" w:firstLineChars="2900"/>
        <w:rPr>
          <w:rFonts w:ascii="宋体"/>
          <w:szCs w:val="21"/>
        </w:rPr>
      </w:pPr>
    </w:p>
    <w:p>
      <w:pPr>
        <w:pStyle w:val="12"/>
        <w:spacing w:line="500" w:lineRule="exact"/>
        <w:ind w:firstLine="0" w:firstLineChars="0"/>
        <w:rPr>
          <w:rFonts w:hint="eastAsia" w:ascii="方正黑体_GBK" w:eastAsia="方正黑体_GBK"/>
          <w:sz w:val="32"/>
          <w:szCs w:val="32"/>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103505</wp:posOffset>
                </wp:positionV>
                <wp:extent cx="5284470" cy="0"/>
                <wp:effectExtent l="0" t="9525" r="11430" b="9525"/>
                <wp:wrapNone/>
                <wp:docPr id="12" name="直接连接符 12"/>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8.15pt;height:0pt;width:416.1pt;z-index:251659264;mso-width-relative:page;mso-height-relative:page;" filled="f" stroked="t" coordsize="21600,21600" o:gfxdata="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JOEldQAAAAIAQAADwAAAAAAAAABACAAAAAiAAAAZHJzL2Rvd25yZXYueG1sUEsBAhQA&#10;FAAAAAgAh07iQP720uH2AQAA5wMAAA4AAAAAAAAAAQAgAAAAIwEAAGRycy9lMm9Eb2MueG1sUEsF&#10;BgAAAAAGAAYAWQEAAIsFAAAAAA==&#10;">
                <v:fill on="f" focussize="0,0"/>
                <v:stroke weight="1.5pt" color="#000000" joinstyle="round"/>
                <v:imagedata o:title=""/>
                <o:lock v:ext="edit" aspectratio="f"/>
              </v:line>
            </w:pict>
          </mc:Fallback>
        </mc:AlternateContent>
      </w:r>
      <w:r>
        <w:rPr>
          <w:rFonts w:ascii="宋体" w:hAnsi="宋体"/>
        </w:rPr>
        <w:t xml:space="preserve">  </w:t>
      </w:r>
      <w:r>
        <w:rPr>
          <w:rFonts w:hint="eastAsia" w:ascii="宋体" w:hAnsi="宋体"/>
        </w:rPr>
        <w:t>本文书一式二份，一份存根，一份交当事人或其代理人。</w:t>
      </w:r>
      <w:r>
        <w:rPr>
          <w:rFonts w:ascii="宋体" w:hAnsi="宋体"/>
        </w:rPr>
        <w:t xml:space="preserve">                                 </w:t>
      </w:r>
      <w:r>
        <w:rPr>
          <w:rFonts w:ascii="宋体"/>
          <w:b/>
          <w:bCs/>
        </w:rPr>
        <w:br w:type="page"/>
      </w:r>
      <w:r>
        <w:rPr>
          <w:rFonts w:hint="eastAsia" w:ascii="方正黑体_GBK" w:eastAsia="方正黑体_GBK"/>
          <w:sz w:val="32"/>
          <w:szCs w:val="32"/>
        </w:rPr>
        <w:t>附件4</w:t>
      </w:r>
    </w:p>
    <w:p>
      <w:pPr>
        <w:pStyle w:val="12"/>
        <w:spacing w:line="500" w:lineRule="exact"/>
        <w:ind w:firstLine="0" w:firstLineChars="0"/>
        <w:rPr>
          <w:rFonts w:eastAsia="黑体"/>
          <w:sz w:val="32"/>
          <w:szCs w:val="32"/>
        </w:rPr>
      </w:pPr>
    </w:p>
    <w:p>
      <w:pPr>
        <w:widowControl/>
        <w:spacing w:line="500" w:lineRule="exact"/>
        <w:jc w:val="center"/>
        <w:rPr>
          <w:rFonts w:ascii="方正小标宋_GBK" w:hAnsi="仿宋"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行政裁决不予受理通知书</w:t>
      </w:r>
    </w:p>
    <w:p>
      <w:pPr>
        <w:widowControl/>
        <w:ind w:right="560" w:firstLine="4095" w:firstLineChars="1950"/>
        <w:rPr>
          <w:rFonts w:hint="eastAsia" w:ascii="方正黑体_GBK" w:hAnsi="黑体" w:eastAsia="方正黑体_GBK" w:cs="宋体"/>
          <w:snapToGrid w:val="0"/>
          <w:kern w:val="0"/>
          <w:sz w:val="28"/>
          <w:szCs w:val="28"/>
        </w:rPr>
      </w:pPr>
      <w:r>
        <w:rPr>
          <w:rFonts w:hint="eastAsia" w:ascii="方正黑体_GBK" w:eastAsia="方正黑体_GBK"/>
          <w:lang w:val="en-US" w:eastAsia="zh-CN"/>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333375</wp:posOffset>
                </wp:positionV>
                <wp:extent cx="5284470" cy="0"/>
                <wp:effectExtent l="0" t="9525" r="11430" b="9525"/>
                <wp:wrapNone/>
                <wp:docPr id="6" name="直接连接符 6"/>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6.25pt;height:0pt;width:416.1pt;z-index:251667456;mso-width-relative:page;mso-height-relative:page;" filled="f" stroked="t" coordsize="21600,21600" o:gfxdata="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tvqNUAAAAIAQAADwAAAAAAAAABACAAAAAiAAAAZHJzL2Rvd25yZXYueG1sUEsBAhQA&#10;FAAAAAgAh07iQB+PUz71AQAA5QMAAA4AAAAAAAAAAQAgAAAAJAEAAGRycy9lMm9Eb2MueG1sUEsF&#10;BgAAAAAGAAYAWQEAAIsFAAAAAA==&#10;">
                <v:fill on="f" focussize="0,0"/>
                <v:stroke weight="1.5pt" color="#000000" joinstyle="round"/>
                <v:imagedata o:title=""/>
                <o:lock v:ext="edit" aspectratio="f"/>
              </v:line>
            </w:pict>
          </mc:Fallback>
        </mc:AlternateContent>
      </w:r>
      <w:r>
        <w:rPr>
          <w:rFonts w:hint="eastAsia" w:ascii="方正黑体_GBK" w:hAnsi="黑体" w:eastAsia="方正黑体_GBK" w:cs="宋体"/>
          <w:snapToGrid w:val="0"/>
          <w:kern w:val="0"/>
          <w:sz w:val="28"/>
          <w:szCs w:val="28"/>
        </w:rPr>
        <w:t>案号：</w:t>
      </w:r>
      <w:r>
        <w:rPr>
          <w:rFonts w:hint="eastAsia" w:ascii="方正黑体_GBK" w:hAnsi="黑体" w:eastAsia="方正黑体_GBK" w:cs="宋体"/>
          <w:snapToGrid w:val="0"/>
          <w:kern w:val="0"/>
          <w:sz w:val="28"/>
          <w:szCs w:val="28"/>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w:t>
      </w:r>
    </w:p>
    <w:p>
      <w:pPr>
        <w:widowControl/>
        <w:spacing w:line="594" w:lineRule="exact"/>
        <w:ind w:firstLine="640" w:firstLineChars="200"/>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年</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日，本局收到你（单位）递交的</w:t>
      </w:r>
      <w:r>
        <w:rPr>
          <w:rFonts w:hint="eastAsia" w:ascii="方正仿宋_GBK" w:hAnsi="仿宋" w:eastAsia="方正仿宋_GBK" w:cs="宋体"/>
          <w:snapToGrid w:val="0"/>
          <w:kern w:val="0"/>
          <w:sz w:val="32"/>
          <w:szCs w:val="32"/>
          <w:u w:val="single"/>
        </w:rPr>
        <w:t xml:space="preserve">        </w:t>
      </w:r>
    </w:p>
    <w:p>
      <w:pPr>
        <w:widowControl/>
        <w:spacing w:line="594"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行政裁决申请材料。经审查，不符合受理条件，本局决定不予受理。理由如下：</w:t>
      </w:r>
    </w:p>
    <w:p>
      <w:pPr>
        <w:widowControl/>
        <w:spacing w:line="594" w:lineRule="exact"/>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p>
    <w:p>
      <w:pPr>
        <w:widowControl/>
        <w:spacing w:line="594" w:lineRule="exact"/>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p>
    <w:p>
      <w:pPr>
        <w:widowControl/>
        <w:spacing w:line="594" w:lineRule="exact"/>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p>
    <w:p>
      <w:pPr>
        <w:widowControl/>
        <w:spacing w:line="594"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如对本通知书事由不服的，你（单位）可以在收到本通知书之日起60日内，向本机关同级人民政府申请行政复议，也可以在收到本通知书之日起六个月内依法向人民法院起诉。</w:t>
      </w: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right="800"/>
        <w:jc w:val="right"/>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spacing w:line="594" w:lineRule="exact"/>
      </w:pP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日</w:t>
      </w:r>
    </w:p>
    <w:p>
      <w:pPr>
        <w:spacing w:line="480" w:lineRule="auto"/>
        <w:ind w:firstLine="6090" w:firstLineChars="2900"/>
        <w:rPr>
          <w:rFonts w:ascii="宋体"/>
          <w:szCs w:val="21"/>
        </w:rP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325755</wp:posOffset>
                </wp:positionV>
                <wp:extent cx="5284470" cy="0"/>
                <wp:effectExtent l="0" t="9525" r="11430" b="9525"/>
                <wp:wrapNone/>
                <wp:docPr id="7" name="直接连接符 7"/>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5.65pt;height:0pt;width:416.1pt;z-index:251660288;mso-width-relative:page;mso-height-relative:page;" filled="f" stroked="t" coordsize="21600,21600" o:gfxdata="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KW7CdUAAAAIAQAADwAAAAAAAAABACAAAAAiAAAAZHJzL2Rvd25yZXYueG1sUEsBAhQA&#10;FAAAAAgAh07iQIbLjlT1AQAA5QMAAA4AAAAAAAAAAQAgAAAAJAEAAGRycy9lMm9Eb2MueG1sUEsF&#10;BgAAAAAGAAYAWQEAAIsFAAAAAA==&#10;">
                <v:fill on="f" focussize="0,0"/>
                <v:stroke weight="1.5pt" color="#000000" joinstyle="round"/>
                <v:imagedata o:title=""/>
                <o:lock v:ext="edit" aspectratio="f"/>
              </v:line>
            </w:pict>
          </mc:Fallback>
        </mc:AlternateContent>
      </w:r>
    </w:p>
    <w:p>
      <w:pPr>
        <w:rPr>
          <w:rFonts w:ascii="宋体"/>
          <w:szCs w:val="21"/>
        </w:rPr>
      </w:pPr>
      <w:r>
        <w:rPr>
          <w:rFonts w:ascii="宋体" w:hAnsi="宋体"/>
          <w:szCs w:val="21"/>
        </w:rPr>
        <w:t xml:space="preserve">  </w:t>
      </w:r>
      <w:r>
        <w:rPr>
          <w:rFonts w:hint="eastAsia" w:ascii="宋体" w:hAnsi="宋体"/>
          <w:szCs w:val="21"/>
        </w:rPr>
        <w:t>本文书一式二份，一份存根，一份交当事人或其代理人。</w:t>
      </w:r>
      <w:r>
        <w:rPr>
          <w:rFonts w:ascii="宋体" w:hAnsi="宋体"/>
          <w:szCs w:val="21"/>
        </w:rPr>
        <w:t xml:space="preserve">   </w:t>
      </w:r>
    </w:p>
    <w:p>
      <w:pPr>
        <w:pStyle w:val="12"/>
        <w:spacing w:line="500" w:lineRule="exact"/>
        <w:ind w:firstLine="0" w:firstLineChars="0"/>
        <w:rPr>
          <w:rFonts w:hint="eastAsia" w:ascii="方正黑体_GBK" w:eastAsia="方正黑体_GBK"/>
          <w:sz w:val="32"/>
          <w:szCs w:val="32"/>
        </w:rPr>
      </w:pPr>
      <w:r>
        <w:rPr>
          <w:rFonts w:eastAsia="黑体"/>
          <w:sz w:val="32"/>
          <w:szCs w:val="32"/>
        </w:rPr>
        <w:br w:type="page"/>
      </w:r>
      <w:r>
        <w:rPr>
          <w:rFonts w:hint="eastAsia" w:ascii="方正黑体_GBK" w:eastAsia="方正黑体_GBK"/>
          <w:sz w:val="32"/>
          <w:szCs w:val="32"/>
        </w:rPr>
        <w:t>附件5</w:t>
      </w:r>
    </w:p>
    <w:p>
      <w:pPr>
        <w:pStyle w:val="12"/>
        <w:spacing w:line="500" w:lineRule="exact"/>
        <w:ind w:firstLine="0" w:firstLineChars="0"/>
        <w:rPr>
          <w:rFonts w:eastAsia="黑体"/>
          <w:sz w:val="32"/>
          <w:szCs w:val="32"/>
        </w:rPr>
      </w:pPr>
    </w:p>
    <w:p>
      <w:pPr>
        <w:widowControl/>
        <w:spacing w:line="500" w:lineRule="exact"/>
        <w:jc w:val="center"/>
        <w:rPr>
          <w:rFonts w:ascii="方正小标宋_GBK" w:hAnsi="仿宋"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行政裁决答复通知书</w:t>
      </w:r>
    </w:p>
    <w:p>
      <w:pPr>
        <w:widowControl/>
        <w:ind w:right="560" w:firstLine="4095" w:firstLineChars="1950"/>
        <w:rPr>
          <w:rFonts w:hint="eastAsia" w:ascii="方正黑体_GBK" w:hAnsi="黑体" w:eastAsia="方正黑体_GBK" w:cs="宋体"/>
          <w:snapToGrid w:val="0"/>
          <w:kern w:val="0"/>
          <w:sz w:val="28"/>
          <w:szCs w:val="28"/>
        </w:rPr>
      </w:pPr>
      <w:r>
        <w:rPr>
          <w:rFonts w:hint="eastAsia" w:ascii="方正黑体_GBK" w:eastAsia="方正黑体_GBK"/>
          <w:lang w:val="en-US" w:eastAsia="zh-CN"/>
        </w:rPr>
        <mc:AlternateContent>
          <mc:Choice Requires="wps">
            <w:drawing>
              <wp:anchor distT="0" distB="0" distL="114300" distR="114300" simplePos="0" relativeHeight="251666432" behindDoc="0" locked="0" layoutInCell="1" allowOverlap="1">
                <wp:simplePos x="0" y="0"/>
                <wp:positionH relativeFrom="column">
                  <wp:posOffset>-26670</wp:posOffset>
                </wp:positionH>
                <wp:positionV relativeFrom="paragraph">
                  <wp:posOffset>345440</wp:posOffset>
                </wp:positionV>
                <wp:extent cx="5284470" cy="0"/>
                <wp:effectExtent l="0" t="9525" r="11430" b="9525"/>
                <wp:wrapNone/>
                <wp:docPr id="8" name="直接连接符 8"/>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7.2pt;height:0pt;width:416.1pt;z-index:251666432;mso-width-relative:page;mso-height-relative:page;" filled="f" stroked="t" coordsize="21600,21600" o:gfxdata="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Zwc2tUAAAAIAQAADwAAAAAAAAABACAAAAAiAAAAZHJzL2Rvd25yZXYueG1sUEsBAhQA&#10;FAAAAAgAh07iQEI65Xv1AQAA5QMAAA4AAAAAAAAAAQAgAAAAJAEAAGRycy9lMm9Eb2MueG1sUEsF&#10;BgAAAAAGAAYAWQEAAIsFAAAAAA==&#10;">
                <v:fill on="f" focussize="0,0"/>
                <v:stroke weight="1.5pt" color="#000000" joinstyle="round"/>
                <v:imagedata o:title=""/>
                <o:lock v:ext="edit" aspectratio="f"/>
              </v:line>
            </w:pict>
          </mc:Fallback>
        </mc:AlternateContent>
      </w:r>
      <w:r>
        <w:rPr>
          <w:rFonts w:hint="eastAsia" w:ascii="方正黑体_GBK" w:hAnsi="黑体" w:eastAsia="方正黑体_GBK" w:cs="宋体"/>
          <w:snapToGrid w:val="0"/>
          <w:kern w:val="0"/>
          <w:sz w:val="28"/>
          <w:szCs w:val="28"/>
        </w:rPr>
        <w:t>案号：</w:t>
      </w:r>
      <w:r>
        <w:rPr>
          <w:rFonts w:hint="eastAsia" w:ascii="方正黑体_GBK" w:hAnsi="黑体" w:eastAsia="方正黑体_GBK" w:cs="宋体"/>
          <w:snapToGrid w:val="0"/>
          <w:kern w:val="0"/>
          <w:sz w:val="28"/>
          <w:szCs w:val="28"/>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w:t>
      </w:r>
    </w:p>
    <w:p>
      <w:pPr>
        <w:widowControl/>
        <w:spacing w:line="540" w:lineRule="exact"/>
        <w:ind w:firstLine="645"/>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rPr>
        <w:t>申请人已于</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 xml:space="preserve">年 </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日提出</w:t>
      </w:r>
      <w:r>
        <w:rPr>
          <w:rFonts w:hint="eastAsia" w:ascii="方正仿宋_GBK" w:hAnsi="仿宋" w:eastAsia="方正仿宋_GBK" w:cs="宋体"/>
          <w:snapToGrid w:val="0"/>
          <w:kern w:val="0"/>
          <w:sz w:val="32"/>
          <w:szCs w:val="32"/>
          <w:u w:val="single"/>
        </w:rPr>
        <w:t xml:space="preserve">             </w:t>
      </w:r>
    </w:p>
    <w:p>
      <w:pPr>
        <w:widowControl/>
        <w:spacing w:line="500" w:lineRule="exact"/>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行政裁决申请，本局已依法受理。根据《重庆市道路运输管理条例》</w:t>
      </w:r>
      <w:r>
        <w:rPr>
          <w:rFonts w:hint="eastAsia" w:ascii="方正仿宋_GBK" w:eastAsia="方正仿宋_GBK"/>
          <w:sz w:val="32"/>
          <w:szCs w:val="32"/>
        </w:rPr>
        <w:t>《道路旅客运输及客运站管理规定》（中华人民共和国交通运输部令2022年第33号）</w:t>
      </w:r>
      <w:r>
        <w:rPr>
          <w:rFonts w:hint="eastAsia" w:ascii="方正仿宋_GBK" w:hAnsi="仿宋" w:eastAsia="方正仿宋_GBK" w:cs="宋体"/>
          <w:snapToGrid w:val="0"/>
          <w:kern w:val="0"/>
          <w:sz w:val="32"/>
          <w:szCs w:val="32"/>
        </w:rPr>
        <w:t>等相关规定，你（单位）应自收到本通知及所附申请材料副本之日起10日内提出答辩状和有关证明材料。无正当理由，逾期不予答复的，视为放弃答辩、举证权利，不影响本案审理。</w:t>
      </w:r>
    </w:p>
    <w:p>
      <w:pPr>
        <w:widowControl/>
        <w:spacing w:line="500" w:lineRule="exact"/>
        <w:ind w:firstLine="645"/>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如委托他人代理的，需同时提交委托人签名或盖章的《授权委托书》，以及代理人相关身份证明文件。</w:t>
      </w:r>
    </w:p>
    <w:p>
      <w:pPr>
        <w:widowControl/>
        <w:spacing w:line="500" w:lineRule="exact"/>
        <w:ind w:firstLine="645"/>
        <w:rPr>
          <w:rFonts w:hint="eastAsia" w:ascii="方正仿宋_GBK" w:hAnsi="仿宋" w:eastAsia="方正仿宋_GBK" w:cs="宋体"/>
          <w:snapToGrid w:val="0"/>
          <w:kern w:val="0"/>
          <w:sz w:val="32"/>
          <w:szCs w:val="32"/>
        </w:rPr>
      </w:pPr>
    </w:p>
    <w:p>
      <w:pPr>
        <w:widowControl/>
        <w:spacing w:line="500" w:lineRule="exact"/>
        <w:ind w:firstLine="645"/>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附：1．《行政裁决申请书》副本及相关材料</w:t>
      </w:r>
    </w:p>
    <w:p>
      <w:pPr>
        <w:widowControl/>
        <w:spacing w:line="500" w:lineRule="exact"/>
        <w:ind w:firstLine="645"/>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 xml:space="preserve">    2．《授权委托书》</w:t>
      </w:r>
    </w:p>
    <w:p>
      <w:pPr>
        <w:widowControl/>
        <w:spacing w:line="500" w:lineRule="exact"/>
        <w:rPr>
          <w:rFonts w:hint="eastAsia" w:ascii="方正仿宋_GBK" w:hAnsi="仿宋" w:eastAsia="方正仿宋_GBK" w:cs="宋体"/>
          <w:snapToGrid w:val="0"/>
          <w:kern w:val="0"/>
          <w:sz w:val="32"/>
          <w:szCs w:val="32"/>
        </w:rPr>
      </w:pPr>
    </w:p>
    <w:p>
      <w:pPr>
        <w:widowControl/>
        <w:spacing w:line="500" w:lineRule="exact"/>
        <w:rPr>
          <w:rFonts w:hint="eastAsia" w:ascii="方正仿宋_GBK" w:hAnsi="仿宋" w:eastAsia="方正仿宋_GBK" w:cs="宋体"/>
          <w:snapToGrid w:val="0"/>
          <w:kern w:val="0"/>
          <w:sz w:val="32"/>
          <w:szCs w:val="32"/>
        </w:rPr>
      </w:pPr>
    </w:p>
    <w:p>
      <w:pPr>
        <w:widowControl/>
        <w:spacing w:line="50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本局联系人：</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 xml:space="preserve">  联系电话：</w:t>
      </w:r>
      <w:r>
        <w:rPr>
          <w:rFonts w:hint="eastAsia" w:ascii="方正仿宋_GBK" w:hAnsi="仿宋" w:eastAsia="方正仿宋_GBK" w:cs="宋体"/>
          <w:snapToGrid w:val="0"/>
          <w:kern w:val="0"/>
          <w:sz w:val="32"/>
          <w:szCs w:val="32"/>
          <w:u w:val="single"/>
        </w:rPr>
        <w:t xml:space="preserve">          </w:t>
      </w:r>
    </w:p>
    <w:p>
      <w:pPr>
        <w:widowControl/>
        <w:spacing w:line="500" w:lineRule="exact"/>
        <w:rPr>
          <w:rFonts w:ascii="仿宋" w:hAnsi="仿宋" w:eastAsia="仿宋" w:cs="宋体"/>
          <w:snapToGrid w:val="0"/>
          <w:kern w:val="0"/>
          <w:sz w:val="32"/>
          <w:szCs w:val="32"/>
        </w:rPr>
      </w:pPr>
    </w:p>
    <w:p>
      <w:pPr>
        <w:widowControl/>
        <w:spacing w:line="500" w:lineRule="exact"/>
        <w:ind w:right="800"/>
        <w:jc w:val="right"/>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spacing w:line="500" w:lineRule="exact"/>
        <w:rPr>
          <w:rFonts w:ascii="仿宋" w:hAnsi="仿宋" w:eastAsia="仿宋" w:cs="宋体"/>
          <w:snapToGrid w:val="0"/>
          <w:kern w:val="0"/>
          <w:sz w:val="32"/>
          <w:szCs w:val="32"/>
        </w:rPr>
      </w:pP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日</w:t>
      </w:r>
    </w:p>
    <w:p>
      <w:pPr>
        <w:spacing w:line="594" w:lineRule="exact"/>
        <w:rPr>
          <w:rFonts w:ascii="宋体" w:hAnsi="宋体"/>
          <w:szCs w:val="21"/>
        </w:rPr>
      </w:pPr>
      <w:r>
        <w:rPr>
          <w:lang w:val="en-US" w:eastAsia="zh-CN"/>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109855</wp:posOffset>
                </wp:positionV>
                <wp:extent cx="5284470" cy="0"/>
                <wp:effectExtent l="0" t="9525" r="11430" b="9525"/>
                <wp:wrapNone/>
                <wp:docPr id="15" name="直接连接符 15"/>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8.65pt;height:0pt;width:416.1pt;z-index:251661312;mso-width-relative:page;mso-height-relative:page;" filled="f" stroked="t" coordsize="21600,21600" o:gfxdata="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b8TcNQAAAAIAQAADwAAAAAAAAABACAAAAAiAAAAZHJzL2Rvd25yZXYueG1sUEsBAhQA&#10;FAAAAAgAh07iQLOoSfz2AQAA5wMAAA4AAAAAAAAAAQAgAAAAIwEAAGRycy9lMm9Eb2MueG1sUEsF&#10;BgAAAAAGAAYAWQEAAIsFAAAAAA==&#10;">
                <v:fill on="f" focussize="0,0"/>
                <v:stroke weight="1.5pt" color="#000000" joinstyle="round"/>
                <v:imagedata o:title=""/>
                <o:lock v:ext="edit" aspectratio="f"/>
              </v:line>
            </w:pict>
          </mc:Fallback>
        </mc:AlternateContent>
      </w:r>
      <w:r>
        <w:rPr>
          <w:rFonts w:ascii="宋体" w:hAnsi="宋体"/>
          <w:szCs w:val="21"/>
        </w:rPr>
        <w:t xml:space="preserve">  </w:t>
      </w:r>
      <w:r>
        <w:rPr>
          <w:rFonts w:hint="eastAsia" w:ascii="宋体" w:hAnsi="宋体"/>
          <w:szCs w:val="21"/>
        </w:rPr>
        <w:t>本文书一式二份，一份存根，一份交当事人或其代理人。</w:t>
      </w:r>
      <w:r>
        <w:rPr>
          <w:rFonts w:ascii="宋体" w:hAnsi="宋体"/>
          <w:szCs w:val="21"/>
        </w:rPr>
        <w:t xml:space="preserve">   </w:t>
      </w:r>
    </w:p>
    <w:p>
      <w:pPr>
        <w:widowControl/>
        <w:spacing w:line="500" w:lineRule="exact"/>
        <w:jc w:val="left"/>
        <w:rPr>
          <w:rFonts w:hint="eastAsia" w:ascii="方正黑体_GBK" w:hAnsi="黑体" w:eastAsia="方正黑体_GBK" w:cs="宋体"/>
          <w:snapToGrid w:val="0"/>
          <w:kern w:val="0"/>
          <w:sz w:val="32"/>
          <w:szCs w:val="32"/>
        </w:rPr>
      </w:pPr>
      <w:r>
        <w:rPr>
          <w:rFonts w:ascii="黑体" w:hAnsi="黑体" w:eastAsia="黑体" w:cs="宋体"/>
          <w:snapToGrid w:val="0"/>
          <w:kern w:val="0"/>
          <w:sz w:val="32"/>
          <w:szCs w:val="32"/>
        </w:rPr>
        <w:br w:type="page"/>
      </w:r>
      <w:r>
        <w:rPr>
          <w:rFonts w:hint="eastAsia" w:ascii="方正黑体_GBK" w:hAnsi="黑体" w:eastAsia="方正黑体_GBK" w:cs="宋体"/>
          <w:snapToGrid w:val="0"/>
          <w:kern w:val="0"/>
          <w:sz w:val="32"/>
          <w:szCs w:val="32"/>
        </w:rPr>
        <w:t>附件6</w:t>
      </w:r>
    </w:p>
    <w:p>
      <w:pPr>
        <w:widowControl/>
        <w:spacing w:line="500" w:lineRule="exact"/>
        <w:jc w:val="left"/>
        <w:rPr>
          <w:rFonts w:ascii="黑体" w:hAnsi="黑体" w:eastAsia="黑体" w:cs="宋体"/>
          <w:snapToGrid w:val="0"/>
          <w:kern w:val="0"/>
          <w:sz w:val="32"/>
          <w:szCs w:val="32"/>
        </w:rPr>
      </w:pPr>
    </w:p>
    <w:p>
      <w:pPr>
        <w:widowControl/>
        <w:spacing w:line="500" w:lineRule="exact"/>
        <w:jc w:val="center"/>
        <w:rPr>
          <w:rFonts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t>终止行政裁决通知书</w:t>
      </w:r>
    </w:p>
    <w:p>
      <w:pPr>
        <w:widowControl/>
        <w:ind w:right="560" w:firstLine="4095" w:firstLineChars="1950"/>
        <w:rPr>
          <w:rFonts w:hint="eastAsia" w:ascii="方正黑体_GBK" w:hAnsi="黑体" w:eastAsia="方正黑体_GBK" w:cs="宋体"/>
          <w:snapToGrid w:val="0"/>
          <w:kern w:val="0"/>
          <w:sz w:val="28"/>
          <w:szCs w:val="28"/>
        </w:rPr>
      </w:pPr>
      <w:r>
        <w:rPr>
          <w:rFonts w:hint="eastAsia" w:ascii="方正黑体_GBK" w:eastAsia="方正黑体_GBK"/>
          <w:lang w:val="en-US" w:eastAsia="zh-CN"/>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353695</wp:posOffset>
                </wp:positionV>
                <wp:extent cx="5284470" cy="0"/>
                <wp:effectExtent l="0" t="9525" r="11430" b="9525"/>
                <wp:wrapNone/>
                <wp:docPr id="9" name="直接连接符 9"/>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7.85pt;height:0pt;width:416.1pt;z-index:251664384;mso-width-relative:page;mso-height-relative:page;" filled="f" stroked="t" coordsize="21600,21600" o:gfxdata="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009+NUAAAAIAQAADwAAAAAAAAABACAAAAAiAAAAZHJzL2Rvd25yZXYueG1sUEsBAhQA&#10;FAAAAAgAh07iQNt+OBH1AQAA5QMAAA4AAAAAAAAAAQAgAAAAJAEAAGRycy9lMm9Eb2MueG1sUEsF&#10;BgAAAAAGAAYAWQEAAIsFAAAAAA==&#10;">
                <v:fill on="f" focussize="0,0"/>
                <v:stroke weight="1.5pt" color="#000000" joinstyle="round"/>
                <v:imagedata o:title=""/>
                <o:lock v:ext="edit" aspectratio="f"/>
              </v:line>
            </w:pict>
          </mc:Fallback>
        </mc:AlternateContent>
      </w:r>
      <w:r>
        <w:rPr>
          <w:rFonts w:hint="eastAsia" w:ascii="方正黑体_GBK" w:hAnsi="黑体" w:eastAsia="方正黑体_GBK" w:cs="宋体"/>
          <w:snapToGrid w:val="0"/>
          <w:kern w:val="0"/>
          <w:sz w:val="28"/>
          <w:szCs w:val="28"/>
        </w:rPr>
        <w:t>案号：</w:t>
      </w:r>
      <w:r>
        <w:rPr>
          <w:rFonts w:hint="eastAsia" w:ascii="方正黑体_GBK" w:hAnsi="黑体" w:eastAsia="方正黑体_GBK" w:cs="宋体"/>
          <w:snapToGrid w:val="0"/>
          <w:kern w:val="0"/>
          <w:sz w:val="28"/>
          <w:szCs w:val="28"/>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w:t>
      </w:r>
    </w:p>
    <w:p>
      <w:pPr>
        <w:spacing w:line="594" w:lineRule="exact"/>
        <w:ind w:firstLine="576"/>
        <w:rPr>
          <w:rFonts w:hint="eastAsia" w:ascii="方正仿宋_GBK" w:hAnsi="仿宋" w:eastAsia="方正仿宋_GBK"/>
          <w:sz w:val="32"/>
          <w:u w:val="single"/>
        </w:rPr>
      </w:pPr>
      <w:r>
        <w:rPr>
          <w:rFonts w:hint="eastAsia" w:ascii="方正仿宋_GBK" w:hAnsi="仿宋" w:eastAsia="方正仿宋_GBK"/>
          <w:sz w:val="32"/>
        </w:rPr>
        <w:t>你（单位）提出的</w:t>
      </w:r>
      <w:r>
        <w:rPr>
          <w:rFonts w:hint="eastAsia" w:ascii="方正仿宋_GBK" w:hAnsi="仿宋" w:eastAsia="方正仿宋_GBK"/>
          <w:sz w:val="32"/>
          <w:u w:val="single"/>
        </w:rPr>
        <w:t xml:space="preserve">                                    </w:t>
      </w:r>
    </w:p>
    <w:p>
      <w:pPr>
        <w:spacing w:line="594" w:lineRule="exact"/>
        <w:rPr>
          <w:rFonts w:hint="eastAsia" w:ascii="方正仿宋_GBK" w:hAnsi="仿宋" w:eastAsia="方正仿宋_GBK"/>
          <w:sz w:val="32"/>
          <w:u w:val="single"/>
        </w:rPr>
      </w:pPr>
      <w:r>
        <w:rPr>
          <w:rFonts w:hint="eastAsia" w:ascii="方正仿宋_GBK" w:hAnsi="仿宋" w:eastAsia="方正仿宋_GBK"/>
          <w:sz w:val="32"/>
          <w:u w:val="single"/>
        </w:rPr>
        <w:t xml:space="preserve">              </w:t>
      </w:r>
      <w:r>
        <w:rPr>
          <w:rFonts w:hint="eastAsia" w:ascii="方正仿宋_GBK" w:hAnsi="仿宋" w:eastAsia="方正仿宋_GBK"/>
          <w:sz w:val="32"/>
        </w:rPr>
        <w:t>申请，本局已依法受理。现因</w:t>
      </w:r>
      <w:r>
        <w:rPr>
          <w:rFonts w:hint="eastAsia" w:ascii="方正仿宋_GBK" w:hAnsi="仿宋" w:eastAsia="方正仿宋_GBK"/>
          <w:sz w:val="32"/>
          <w:u w:val="single"/>
        </w:rPr>
        <w:t xml:space="preserve">                      </w:t>
      </w:r>
    </w:p>
    <w:p>
      <w:pPr>
        <w:spacing w:line="594" w:lineRule="exact"/>
        <w:rPr>
          <w:rFonts w:hint="eastAsia" w:ascii="方正仿宋_GBK" w:hAnsi="仿宋" w:eastAsia="方正仿宋_GBK"/>
          <w:sz w:val="32"/>
          <w:u w:val="single"/>
        </w:rPr>
      </w:pPr>
      <w:r>
        <w:rPr>
          <w:rFonts w:hint="eastAsia" w:ascii="方正仿宋_GBK" w:hAnsi="仿宋" w:eastAsia="方正仿宋_GBK"/>
          <w:sz w:val="32"/>
          <w:u w:val="single"/>
        </w:rPr>
        <w:t xml:space="preserve">                                                     </w:t>
      </w:r>
    </w:p>
    <w:p>
      <w:pPr>
        <w:spacing w:line="594" w:lineRule="exact"/>
        <w:rPr>
          <w:rFonts w:hint="eastAsia" w:ascii="方正仿宋_GBK" w:hAnsi="仿宋" w:eastAsia="方正仿宋_GBK"/>
          <w:sz w:val="32"/>
          <w:u w:val="single"/>
        </w:rPr>
      </w:pPr>
      <w:r>
        <w:rPr>
          <w:rFonts w:hint="eastAsia" w:ascii="方正仿宋_GBK" w:hAnsi="仿宋" w:eastAsia="方正仿宋_GBK"/>
          <w:sz w:val="32"/>
          <w:u w:val="single"/>
        </w:rPr>
        <w:t xml:space="preserve">                                                    </w:t>
      </w:r>
    </w:p>
    <w:p>
      <w:pPr>
        <w:spacing w:line="594" w:lineRule="exact"/>
        <w:rPr>
          <w:rFonts w:hint="eastAsia" w:ascii="方正仿宋_GBK" w:hAnsi="仿宋" w:eastAsia="方正仿宋_GBK"/>
          <w:sz w:val="32"/>
          <w:u w:val="single"/>
        </w:rPr>
      </w:pPr>
      <w:r>
        <w:rPr>
          <w:rFonts w:hint="eastAsia" w:ascii="方正仿宋_GBK" w:hAnsi="仿宋" w:eastAsia="方正仿宋_GBK"/>
          <w:sz w:val="32"/>
          <w:u w:val="single"/>
        </w:rPr>
        <w:t xml:space="preserve">                                                    </w:t>
      </w:r>
    </w:p>
    <w:p>
      <w:pPr>
        <w:spacing w:line="594" w:lineRule="exact"/>
        <w:rPr>
          <w:rFonts w:hint="eastAsia" w:ascii="方正仿宋_GBK" w:hAnsi="仿宋" w:eastAsia="方正仿宋_GBK"/>
          <w:sz w:val="32"/>
          <w:u w:val="single"/>
        </w:rPr>
      </w:pPr>
      <w:r>
        <w:rPr>
          <w:rFonts w:hint="eastAsia" w:ascii="方正仿宋_GBK" w:hAnsi="仿宋" w:eastAsia="方正仿宋_GBK"/>
          <w:sz w:val="32"/>
          <w:u w:val="single"/>
        </w:rPr>
        <w:t xml:space="preserve">                                                    </w:t>
      </w:r>
    </w:p>
    <w:p>
      <w:pPr>
        <w:spacing w:line="594" w:lineRule="exact"/>
        <w:rPr>
          <w:rFonts w:hint="eastAsia" w:ascii="方正仿宋_GBK" w:hAnsi="仿宋" w:eastAsia="方正仿宋_GBK"/>
          <w:sz w:val="32"/>
        </w:rPr>
      </w:pPr>
      <w:r>
        <w:rPr>
          <w:rFonts w:hint="eastAsia" w:ascii="方正仿宋_GBK" w:hAnsi="仿宋" w:eastAsia="方正仿宋_GBK"/>
          <w:sz w:val="32"/>
        </w:rPr>
        <w:t>本局决定终止本案件行政裁决工作。</w:t>
      </w:r>
    </w:p>
    <w:p>
      <w:pPr>
        <w:spacing w:line="594" w:lineRule="exact"/>
        <w:ind w:firstLine="600"/>
        <w:rPr>
          <w:rFonts w:hint="eastAsia" w:ascii="方正仿宋_GBK" w:hAnsi="仿宋" w:eastAsia="方正仿宋_GBK"/>
          <w:sz w:val="32"/>
        </w:rPr>
      </w:pPr>
      <w:r>
        <w:rPr>
          <w:rFonts w:hint="eastAsia" w:ascii="方正仿宋_GBK" w:hAnsi="仿宋" w:eastAsia="方正仿宋_GBK"/>
          <w:sz w:val="32"/>
        </w:rPr>
        <w:t>特此通知。</w:t>
      </w:r>
    </w:p>
    <w:p>
      <w:pPr>
        <w:spacing w:line="594" w:lineRule="exact"/>
        <w:ind w:firstLine="600"/>
        <w:rPr>
          <w:rFonts w:hint="eastAsia" w:ascii="方正仿宋_GBK" w:hAnsi="仿宋" w:eastAsia="方正仿宋_GBK"/>
          <w:sz w:val="32"/>
        </w:rPr>
      </w:pPr>
    </w:p>
    <w:p>
      <w:pPr>
        <w:spacing w:line="594" w:lineRule="exact"/>
        <w:ind w:firstLine="600"/>
        <w:rPr>
          <w:rFonts w:ascii="仿宋" w:hAnsi="仿宋" w:eastAsia="仿宋"/>
          <w:sz w:val="32"/>
        </w:rPr>
      </w:pPr>
    </w:p>
    <w:p>
      <w:pPr>
        <w:spacing w:line="594" w:lineRule="exact"/>
        <w:ind w:firstLine="600"/>
        <w:rPr>
          <w:rFonts w:ascii="仿宋" w:hAnsi="仿宋" w:eastAsia="仿宋"/>
          <w:sz w:val="32"/>
        </w:rPr>
      </w:pPr>
    </w:p>
    <w:p>
      <w:pPr>
        <w:widowControl/>
        <w:spacing w:line="594" w:lineRule="exact"/>
        <w:ind w:right="800"/>
        <w:jc w:val="right"/>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spacing w:line="594" w:lineRule="exact"/>
      </w:pP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日</w:t>
      </w:r>
    </w:p>
    <w:p>
      <w:pPr>
        <w:spacing w:line="480" w:lineRule="auto"/>
        <w:ind w:firstLine="6090" w:firstLineChars="2900"/>
        <w:rPr>
          <w:rFonts w:ascii="宋体"/>
          <w:szCs w:val="21"/>
        </w:rPr>
      </w:pPr>
    </w:p>
    <w:p>
      <w:pPr>
        <w:spacing w:line="480" w:lineRule="auto"/>
        <w:ind w:firstLine="6090" w:firstLineChars="2900"/>
        <w:rPr>
          <w:rFonts w:ascii="宋体"/>
          <w:szCs w:val="21"/>
        </w:rPr>
      </w:pPr>
    </w:p>
    <w:p>
      <w:pPr>
        <w:spacing w:line="480" w:lineRule="auto"/>
        <w:ind w:firstLine="6090" w:firstLineChars="2900"/>
        <w:rPr>
          <w:rFonts w:ascii="宋体"/>
          <w:szCs w:val="21"/>
        </w:rPr>
      </w:pPr>
      <w:r>
        <w:rPr>
          <w:lang w:val="en-US" w:eastAsia="zh-CN"/>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325755</wp:posOffset>
                </wp:positionV>
                <wp:extent cx="5284470" cy="0"/>
                <wp:effectExtent l="0" t="9525" r="11430" b="9525"/>
                <wp:wrapNone/>
                <wp:docPr id="13" name="直接连接符 13"/>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5.65pt;height:0pt;width:416.1pt;z-index:251662336;mso-width-relative:page;mso-height-relative:page;" filled="f" stroked="t" coordsize="21600,21600" o:gfxdata="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CluwnVAAAACAEAAA8AAAAAAAAAAQAgAAAAIgAAAGRycy9kb3ducmV2LnhtbFBLAQIU&#10;ABQAAAAIAIdO4kBnXaxv9gEAAOcDAAAOAAAAAAAAAAEAIAAAACQBAABkcnMvZTJvRG9jLnhtbFBL&#10;BQYAAAAABgAGAFkBAACMBQAAAAA=&#10;">
                <v:fill on="f" focussize="0,0"/>
                <v:stroke weight="1.5pt" color="#000000" joinstyle="round"/>
                <v:imagedata o:title=""/>
                <o:lock v:ext="edit" aspectratio="f"/>
              </v:line>
            </w:pict>
          </mc:Fallback>
        </mc:AlternateContent>
      </w:r>
    </w:p>
    <w:p>
      <w:pPr>
        <w:rPr>
          <w:rFonts w:ascii="宋体" w:hAnsi="宋体"/>
          <w:szCs w:val="21"/>
        </w:rPr>
      </w:pPr>
      <w:r>
        <w:rPr>
          <w:rFonts w:ascii="宋体" w:hAnsi="宋体"/>
          <w:szCs w:val="21"/>
        </w:rPr>
        <w:t xml:space="preserve">  </w:t>
      </w:r>
      <w:r>
        <w:rPr>
          <w:rFonts w:hint="eastAsia" w:ascii="宋体" w:hAnsi="宋体"/>
          <w:szCs w:val="21"/>
        </w:rPr>
        <w:t>本文书一式三份，一份存根，一份交当事人或其代理人。</w:t>
      </w:r>
      <w:r>
        <w:rPr>
          <w:rFonts w:ascii="宋体" w:hAnsi="宋体"/>
          <w:szCs w:val="21"/>
        </w:rPr>
        <w:t xml:space="preserve">   </w:t>
      </w:r>
    </w:p>
    <w:p>
      <w:pPr>
        <w:widowControl/>
        <w:spacing w:line="500" w:lineRule="exact"/>
        <w:jc w:val="left"/>
        <w:rPr>
          <w:rFonts w:hint="eastAsia" w:ascii="方正黑体_GBK" w:hAnsi="黑体" w:eastAsia="方正黑体_GBK" w:cs="宋体"/>
          <w:snapToGrid w:val="0"/>
          <w:kern w:val="0"/>
          <w:sz w:val="32"/>
          <w:szCs w:val="32"/>
        </w:rPr>
      </w:pPr>
      <w:r>
        <w:rPr>
          <w:rFonts w:hint="eastAsia" w:ascii="方正黑体_GBK" w:hAnsi="黑体" w:eastAsia="方正黑体_GBK" w:cs="宋体"/>
          <w:snapToGrid w:val="0"/>
          <w:kern w:val="0"/>
          <w:sz w:val="32"/>
          <w:szCs w:val="32"/>
        </w:rPr>
        <w:t>附件7</w:t>
      </w:r>
    </w:p>
    <w:p>
      <w:pPr>
        <w:widowControl/>
        <w:spacing w:line="500" w:lineRule="exact"/>
        <w:jc w:val="left"/>
        <w:rPr>
          <w:rFonts w:ascii="黑体" w:hAnsi="黑体" w:eastAsia="黑体" w:cs="宋体"/>
          <w:snapToGrid w:val="0"/>
          <w:kern w:val="0"/>
          <w:sz w:val="32"/>
          <w:szCs w:val="32"/>
        </w:rPr>
      </w:pPr>
    </w:p>
    <w:p>
      <w:pPr>
        <w:widowControl/>
        <w:spacing w:line="500" w:lineRule="exact"/>
        <w:jc w:val="center"/>
        <w:rPr>
          <w:rFonts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行政裁决调解书</w:t>
      </w:r>
    </w:p>
    <w:p>
      <w:pPr>
        <w:widowControl/>
        <w:ind w:right="560" w:firstLine="4095" w:firstLineChars="1950"/>
        <w:rPr>
          <w:rFonts w:hint="eastAsia" w:ascii="方正黑体_GBK" w:hAnsi="黑体" w:eastAsia="方正黑体_GBK" w:cs="宋体"/>
          <w:snapToGrid w:val="0"/>
          <w:kern w:val="0"/>
          <w:sz w:val="28"/>
          <w:szCs w:val="28"/>
        </w:rPr>
      </w:pPr>
      <w:r>
        <w:rPr>
          <w:rFonts w:hint="eastAsia" w:ascii="方正黑体_GBK" w:eastAsia="方正黑体_GBK"/>
          <w:lang w:val="en-US" w:eastAsia="zh-CN"/>
        </w:rPr>
        <mc:AlternateContent>
          <mc:Choice Requires="wps">
            <w:drawing>
              <wp:anchor distT="0" distB="0" distL="114300" distR="114300" simplePos="0" relativeHeight="251665408" behindDoc="0" locked="0" layoutInCell="1" allowOverlap="1">
                <wp:simplePos x="0" y="0"/>
                <wp:positionH relativeFrom="column">
                  <wp:posOffset>40640</wp:posOffset>
                </wp:positionH>
                <wp:positionV relativeFrom="paragraph">
                  <wp:posOffset>341630</wp:posOffset>
                </wp:positionV>
                <wp:extent cx="5284470" cy="0"/>
                <wp:effectExtent l="0" t="9525" r="11430" b="9525"/>
                <wp:wrapNone/>
                <wp:docPr id="14" name="直接连接符 14"/>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pt;margin-top:26.9pt;height:0pt;width:416.1pt;z-index:251665408;mso-width-relative:page;mso-height-relative:page;" filled="f" stroked="t" coordsize="21600,21600" o:gfxdata="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h/nV9QAAAAHAQAADwAAAAAAAAABACAAAAAiAAAAZHJzL2Rvd25yZXYueG1sUEsBAhQA&#10;FAAAAAgAh07iQCoDN3L2AQAA5wMAAA4AAAAAAAAAAQAgAAAAIwEAAGRycy9lMm9Eb2MueG1sUEsF&#10;BgAAAAAGAAYAWQEAAIsFAAAAAA==&#10;">
                <v:fill on="f" focussize="0,0"/>
                <v:stroke weight="1.5pt" color="#000000" joinstyle="round"/>
                <v:imagedata o:title=""/>
                <o:lock v:ext="edit" aspectratio="f"/>
              </v:line>
            </w:pict>
          </mc:Fallback>
        </mc:AlternateContent>
      </w:r>
      <w:r>
        <w:rPr>
          <w:rFonts w:hint="eastAsia" w:ascii="方正黑体_GBK" w:hAnsi="黑体" w:eastAsia="方正黑体_GBK" w:cs="宋体"/>
          <w:snapToGrid w:val="0"/>
          <w:kern w:val="0"/>
          <w:sz w:val="28"/>
          <w:szCs w:val="28"/>
        </w:rPr>
        <w:t>案号：</w:t>
      </w:r>
      <w:r>
        <w:rPr>
          <w:rFonts w:hint="eastAsia" w:ascii="方正黑体_GBK" w:hAnsi="黑体" w:eastAsia="方正黑体_GBK" w:cs="宋体"/>
          <w:snapToGrid w:val="0"/>
          <w:kern w:val="0"/>
          <w:sz w:val="28"/>
          <w:szCs w:val="28"/>
          <w:u w:val="single"/>
        </w:rPr>
        <w:t xml:space="preserve">         </w:t>
      </w:r>
    </w:p>
    <w:p>
      <w:pPr>
        <w:spacing w:line="500" w:lineRule="exact"/>
        <w:ind w:firstLine="640" w:firstLineChars="200"/>
        <w:rPr>
          <w:rFonts w:ascii="方正黑体_GBK" w:hAnsi="仿宋" w:eastAsia="方正黑体_GBK"/>
          <w:sz w:val="32"/>
        </w:rPr>
      </w:pPr>
      <w:r>
        <w:rPr>
          <w:rFonts w:hint="eastAsia" w:ascii="方正黑体_GBK" w:hAnsi="仿宋" w:eastAsia="方正黑体_GBK"/>
          <w:sz w:val="32"/>
        </w:rPr>
        <w:t>一、参与调解各方的基本情况</w:t>
      </w:r>
    </w:p>
    <w:p>
      <w:pPr>
        <w:spacing w:line="500" w:lineRule="exact"/>
        <w:ind w:firstLine="640" w:firstLineChars="200"/>
        <w:rPr>
          <w:rFonts w:ascii="方正楷体_GBK" w:hAnsi="仿宋" w:eastAsia="方正黑体_GBK"/>
          <w:sz w:val="32"/>
        </w:rPr>
      </w:pPr>
      <w:r>
        <w:rPr>
          <w:rFonts w:hint="eastAsia" w:ascii="方正楷体_GBK" w:hAnsi="仿宋" w:eastAsia="方正黑体_GBK"/>
          <w:sz w:val="32"/>
        </w:rPr>
        <w:t>（一）申请人基本情况</w:t>
      </w:r>
    </w:p>
    <w:p>
      <w:pPr>
        <w:spacing w:line="500" w:lineRule="exact"/>
        <w:ind w:firstLine="640" w:firstLineChars="200"/>
        <w:rPr>
          <w:rFonts w:hint="eastAsia" w:ascii="方正仿宋_GBK" w:hAnsi="仿宋" w:eastAsia="方正仿宋_GBK"/>
          <w:sz w:val="32"/>
          <w:u w:val="single"/>
        </w:rPr>
      </w:pPr>
      <w:r>
        <w:rPr>
          <w:rFonts w:hint="eastAsia" w:ascii="方正仿宋_GBK" w:hAnsi="仿宋" w:eastAsia="方正仿宋_GBK"/>
          <w:sz w:val="32"/>
        </w:rPr>
        <w:t>申请人：</w:t>
      </w:r>
      <w:r>
        <w:rPr>
          <w:rFonts w:hint="eastAsia" w:ascii="方正仿宋_GBK" w:hAnsi="仿宋" w:eastAsia="方正仿宋_GBK"/>
          <w:sz w:val="32"/>
          <w:u w:val="single"/>
        </w:rPr>
        <w:t xml:space="preserve">                                            </w:t>
      </w:r>
    </w:p>
    <w:p>
      <w:pPr>
        <w:spacing w:line="500" w:lineRule="exact"/>
        <w:ind w:firstLine="640" w:firstLineChars="200"/>
        <w:rPr>
          <w:rFonts w:hint="eastAsia" w:ascii="方正仿宋_GBK" w:hAnsi="仿宋" w:eastAsia="方正仿宋_GBK"/>
          <w:b/>
          <w:sz w:val="32"/>
          <w:u w:val="single"/>
        </w:rPr>
      </w:pPr>
      <w:r>
        <w:rPr>
          <w:rFonts w:hint="eastAsia" w:ascii="方正仿宋_GBK" w:hAnsi="仿宋" w:eastAsia="方正仿宋_GBK"/>
          <w:sz w:val="32"/>
        </w:rPr>
        <w:t>统一社会信用代码：</w:t>
      </w:r>
      <w:r>
        <w:rPr>
          <w:rFonts w:hint="eastAsia" w:ascii="方正仿宋_GBK" w:hAnsi="仿宋" w:eastAsia="方正仿宋_GBK"/>
          <w:sz w:val="32"/>
          <w:u w:val="single"/>
        </w:rPr>
        <w:t xml:space="preserve">                                  </w:t>
      </w:r>
    </w:p>
    <w:p>
      <w:pPr>
        <w:spacing w:line="500" w:lineRule="exact"/>
        <w:ind w:firstLine="640" w:firstLineChars="200"/>
        <w:rPr>
          <w:rFonts w:hint="eastAsia" w:ascii="方正仿宋_GBK" w:hAnsi="仿宋" w:eastAsia="方正仿宋_GBK"/>
          <w:b/>
          <w:sz w:val="32"/>
          <w:u w:val="single"/>
        </w:rPr>
      </w:pPr>
      <w:r>
        <w:rPr>
          <w:rFonts w:hint="eastAsia" w:ascii="方正仿宋_GBK" w:hAnsi="仿宋" w:eastAsia="方正仿宋_GBK"/>
          <w:sz w:val="32"/>
        </w:rPr>
        <w:t>住址：</w:t>
      </w:r>
      <w:r>
        <w:rPr>
          <w:rFonts w:hint="eastAsia" w:ascii="方正仿宋_GBK" w:hAnsi="仿宋" w:eastAsia="方正仿宋_GBK"/>
          <w:sz w:val="32"/>
          <w:u w:val="single"/>
        </w:rPr>
        <w:t xml:space="preserve">                                              </w:t>
      </w:r>
    </w:p>
    <w:p>
      <w:pPr>
        <w:tabs>
          <w:tab w:val="left" w:pos="5040"/>
        </w:tabs>
        <w:spacing w:line="500" w:lineRule="exact"/>
        <w:ind w:firstLine="640" w:firstLineChars="200"/>
        <w:rPr>
          <w:rFonts w:hint="eastAsia" w:ascii="方正仿宋_GBK" w:hAnsi="仿宋" w:eastAsia="方正仿宋_GBK"/>
          <w:sz w:val="32"/>
        </w:rPr>
      </w:pPr>
      <w:r>
        <w:rPr>
          <w:rFonts w:hint="eastAsia" w:ascii="方正仿宋_GBK" w:hAnsi="仿宋" w:eastAsia="方正仿宋_GBK"/>
          <w:sz w:val="32"/>
        </w:rPr>
        <w:t>法定代表人（负责人）：</w:t>
      </w:r>
      <w:r>
        <w:rPr>
          <w:rFonts w:hint="eastAsia" w:ascii="方正仿宋_GBK" w:hAnsi="仿宋" w:eastAsia="方正仿宋_GBK"/>
          <w:sz w:val="32"/>
          <w:u w:val="single"/>
        </w:rPr>
        <w:t xml:space="preserve">                               </w:t>
      </w:r>
    </w:p>
    <w:p>
      <w:pPr>
        <w:tabs>
          <w:tab w:val="left" w:pos="5040"/>
        </w:tabs>
        <w:spacing w:line="500" w:lineRule="exact"/>
        <w:ind w:firstLine="640" w:firstLineChars="200"/>
        <w:rPr>
          <w:rFonts w:hint="eastAsia" w:ascii="方正仿宋_GBK" w:hAnsi="仿宋" w:eastAsia="方正仿宋_GBK"/>
          <w:sz w:val="32"/>
        </w:rPr>
      </w:pPr>
      <w:r>
        <w:rPr>
          <w:rFonts w:hint="eastAsia" w:ascii="方正仿宋_GBK" w:hAnsi="仿宋" w:eastAsia="方正仿宋_GBK"/>
          <w:sz w:val="32"/>
        </w:rPr>
        <w:t>法定代表人（负责人）身份证号码：</w:t>
      </w:r>
      <w:r>
        <w:rPr>
          <w:rFonts w:hint="eastAsia" w:ascii="方正仿宋_GBK" w:hAnsi="仿宋" w:eastAsia="方正仿宋_GBK"/>
          <w:sz w:val="32"/>
          <w:u w:val="single"/>
        </w:rPr>
        <w:t xml:space="preserve">                    </w:t>
      </w:r>
    </w:p>
    <w:p>
      <w:pPr>
        <w:tabs>
          <w:tab w:val="left" w:pos="5040"/>
        </w:tabs>
        <w:spacing w:line="500" w:lineRule="exact"/>
        <w:ind w:firstLine="640" w:firstLineChars="200"/>
        <w:rPr>
          <w:rFonts w:hint="eastAsia" w:ascii="方正仿宋_GBK" w:hAnsi="仿宋" w:eastAsia="方正仿宋_GBK"/>
          <w:sz w:val="32"/>
        </w:rPr>
      </w:pPr>
      <w:r>
        <w:rPr>
          <w:rFonts w:hint="eastAsia" w:ascii="方正仿宋_GBK" w:hAnsi="仿宋" w:eastAsia="方正仿宋_GBK"/>
          <w:sz w:val="32"/>
        </w:rPr>
        <w:t>委托代理人：</w:t>
      </w:r>
      <w:r>
        <w:rPr>
          <w:rFonts w:hint="eastAsia" w:ascii="方正仿宋_GBK" w:hAnsi="仿宋" w:eastAsia="方正仿宋_GBK"/>
          <w:sz w:val="32"/>
          <w:u w:val="single"/>
        </w:rPr>
        <w:t xml:space="preserve">                                        </w:t>
      </w:r>
    </w:p>
    <w:p>
      <w:pPr>
        <w:spacing w:line="500" w:lineRule="exact"/>
        <w:ind w:firstLine="640" w:firstLineChars="200"/>
        <w:rPr>
          <w:rFonts w:hint="eastAsia" w:ascii="方正仿宋_GBK" w:hAnsi="仿宋" w:eastAsia="方正仿宋_GBK"/>
          <w:sz w:val="32"/>
        </w:rPr>
      </w:pPr>
      <w:r>
        <w:rPr>
          <w:rFonts w:hint="eastAsia" w:ascii="方正仿宋_GBK" w:hAnsi="仿宋" w:eastAsia="方正仿宋_GBK"/>
          <w:sz w:val="32"/>
        </w:rPr>
        <w:t>委托代理人身份证号码</w:t>
      </w:r>
      <w:r>
        <w:rPr>
          <w:rFonts w:hint="eastAsia" w:ascii="方正仿宋_GBK" w:hAnsi="仿宋" w:eastAsia="方正仿宋_GBK"/>
          <w:sz w:val="32"/>
          <w:u w:val="single"/>
        </w:rPr>
        <w:t xml:space="preserve">                                </w:t>
      </w:r>
    </w:p>
    <w:p>
      <w:pPr>
        <w:tabs>
          <w:tab w:val="left" w:pos="5040"/>
        </w:tabs>
        <w:spacing w:line="500" w:lineRule="exact"/>
        <w:ind w:firstLine="640" w:firstLineChars="200"/>
        <w:rPr>
          <w:rFonts w:ascii="方正楷体_GBK" w:hAnsi="仿宋" w:eastAsia="方正黑体_GBK"/>
          <w:sz w:val="32"/>
        </w:rPr>
      </w:pPr>
      <w:r>
        <w:rPr>
          <w:rFonts w:hint="eastAsia" w:ascii="方正楷体_GBK" w:hAnsi="仿宋" w:eastAsia="方正黑体_GBK"/>
          <w:sz w:val="32"/>
        </w:rPr>
        <w:t>（二）被申请人基本情况</w:t>
      </w:r>
    </w:p>
    <w:p>
      <w:pPr>
        <w:tabs>
          <w:tab w:val="left" w:pos="5040"/>
        </w:tabs>
        <w:spacing w:line="500" w:lineRule="exact"/>
        <w:ind w:firstLine="640" w:firstLineChars="200"/>
        <w:rPr>
          <w:rFonts w:hint="eastAsia" w:ascii="方正仿宋_GBK" w:hAnsi="仿宋" w:eastAsia="方正仿宋_GBK"/>
          <w:sz w:val="32"/>
        </w:rPr>
      </w:pPr>
      <w:r>
        <w:rPr>
          <w:rFonts w:hint="eastAsia" w:ascii="方正仿宋_GBK" w:hAnsi="仿宋" w:eastAsia="方正仿宋_GBK"/>
          <w:sz w:val="32"/>
        </w:rPr>
        <w:t>被申请人：</w:t>
      </w:r>
      <w:r>
        <w:rPr>
          <w:rFonts w:hint="eastAsia" w:ascii="方正仿宋_GBK" w:hAnsi="仿宋" w:eastAsia="方正仿宋_GBK"/>
          <w:sz w:val="32"/>
          <w:u w:val="single"/>
        </w:rPr>
        <w:t xml:space="preserve">                                          </w:t>
      </w:r>
    </w:p>
    <w:p>
      <w:pPr>
        <w:tabs>
          <w:tab w:val="left" w:pos="5040"/>
        </w:tabs>
        <w:spacing w:line="520" w:lineRule="exact"/>
        <w:ind w:firstLine="640" w:firstLineChars="200"/>
        <w:rPr>
          <w:rFonts w:hint="eastAsia" w:ascii="方正仿宋_GBK" w:hAnsi="仿宋" w:eastAsia="方正仿宋_GBK"/>
          <w:sz w:val="32"/>
        </w:rPr>
      </w:pPr>
      <w:r>
        <w:rPr>
          <w:rFonts w:hint="eastAsia" w:ascii="方正仿宋_GBK" w:hAnsi="仿宋" w:eastAsia="方正仿宋_GBK"/>
          <w:sz w:val="32"/>
        </w:rPr>
        <w:t>统一社会信用代码：</w:t>
      </w:r>
      <w:r>
        <w:rPr>
          <w:rFonts w:hint="eastAsia" w:ascii="方正仿宋_GBK" w:hAnsi="仿宋" w:eastAsia="方正仿宋_GBK"/>
          <w:sz w:val="32"/>
          <w:u w:val="single"/>
        </w:rPr>
        <w:t xml:space="preserve">                                  </w:t>
      </w:r>
    </w:p>
    <w:p>
      <w:pPr>
        <w:spacing w:line="520" w:lineRule="exact"/>
        <w:ind w:firstLine="640" w:firstLineChars="200"/>
        <w:rPr>
          <w:rFonts w:hint="eastAsia" w:ascii="方正仿宋_GBK" w:hAnsi="仿宋" w:eastAsia="方正仿宋_GBK"/>
          <w:sz w:val="32"/>
          <w:u w:val="single"/>
        </w:rPr>
      </w:pPr>
      <w:r>
        <w:rPr>
          <w:rFonts w:hint="eastAsia" w:ascii="方正仿宋_GBK" w:hAnsi="仿宋" w:eastAsia="方正仿宋_GBK"/>
          <w:sz w:val="32"/>
        </w:rPr>
        <w:t>住址：</w:t>
      </w:r>
      <w:r>
        <w:rPr>
          <w:rFonts w:hint="eastAsia" w:ascii="方正仿宋_GBK" w:hAnsi="仿宋" w:eastAsia="方正仿宋_GBK"/>
          <w:sz w:val="32"/>
          <w:u w:val="single"/>
        </w:rPr>
        <w:t xml:space="preserve">                                              </w:t>
      </w:r>
    </w:p>
    <w:p>
      <w:pPr>
        <w:tabs>
          <w:tab w:val="left" w:pos="5040"/>
        </w:tabs>
        <w:spacing w:line="520" w:lineRule="exact"/>
        <w:ind w:firstLine="640" w:firstLineChars="200"/>
        <w:rPr>
          <w:rFonts w:hint="eastAsia" w:ascii="方正仿宋_GBK" w:hAnsi="仿宋" w:eastAsia="方正仿宋_GBK"/>
          <w:sz w:val="32"/>
        </w:rPr>
      </w:pPr>
      <w:r>
        <w:rPr>
          <w:rFonts w:hint="eastAsia" w:ascii="方正仿宋_GBK" w:hAnsi="仿宋" w:eastAsia="方正仿宋_GBK"/>
          <w:sz w:val="32"/>
        </w:rPr>
        <w:t>法定代表人（负责人）：</w:t>
      </w:r>
      <w:r>
        <w:rPr>
          <w:rFonts w:hint="eastAsia" w:ascii="方正仿宋_GBK" w:hAnsi="仿宋" w:eastAsia="方正仿宋_GBK"/>
          <w:sz w:val="32"/>
          <w:u w:val="single"/>
        </w:rPr>
        <w:t xml:space="preserve">                               </w:t>
      </w:r>
    </w:p>
    <w:p>
      <w:pPr>
        <w:spacing w:line="520" w:lineRule="exact"/>
        <w:ind w:firstLine="640" w:firstLineChars="200"/>
        <w:rPr>
          <w:rFonts w:hint="eastAsia" w:ascii="方正仿宋_GBK" w:hAnsi="仿宋" w:eastAsia="方正仿宋_GBK"/>
          <w:sz w:val="32"/>
        </w:rPr>
      </w:pPr>
      <w:r>
        <w:rPr>
          <w:rFonts w:hint="eastAsia" w:ascii="方正仿宋_GBK" w:hAnsi="仿宋" w:eastAsia="方正仿宋_GBK"/>
          <w:sz w:val="32"/>
        </w:rPr>
        <w:t>法定代表人（负责人）身份证号码：</w:t>
      </w:r>
      <w:r>
        <w:rPr>
          <w:rFonts w:hint="eastAsia" w:ascii="方正仿宋_GBK" w:hAnsi="仿宋" w:eastAsia="方正仿宋_GBK"/>
          <w:sz w:val="32"/>
          <w:u w:val="single"/>
        </w:rPr>
        <w:t xml:space="preserve">                    </w:t>
      </w:r>
    </w:p>
    <w:p>
      <w:pPr>
        <w:spacing w:line="520" w:lineRule="exact"/>
        <w:ind w:firstLine="640" w:firstLineChars="200"/>
        <w:rPr>
          <w:rFonts w:hint="eastAsia" w:ascii="方正仿宋_GBK" w:hAnsi="仿宋" w:eastAsia="方正仿宋_GBK"/>
          <w:sz w:val="32"/>
          <w:u w:val="single"/>
        </w:rPr>
      </w:pPr>
      <w:r>
        <w:rPr>
          <w:rFonts w:hint="eastAsia" w:ascii="方正仿宋_GBK" w:hAnsi="仿宋" w:eastAsia="方正仿宋_GBK"/>
          <w:sz w:val="32"/>
        </w:rPr>
        <w:t>委托代理人：</w:t>
      </w:r>
      <w:r>
        <w:rPr>
          <w:rFonts w:hint="eastAsia" w:ascii="方正仿宋_GBK" w:hAnsi="仿宋" w:eastAsia="方正仿宋_GBK"/>
          <w:sz w:val="32"/>
          <w:u w:val="single"/>
        </w:rPr>
        <w:t xml:space="preserve">                                        </w:t>
      </w:r>
    </w:p>
    <w:p>
      <w:pPr>
        <w:spacing w:line="520" w:lineRule="exact"/>
        <w:ind w:firstLine="640" w:firstLineChars="200"/>
        <w:rPr>
          <w:rFonts w:hint="eastAsia" w:ascii="方正仿宋_GBK" w:hAnsi="仿宋" w:eastAsia="方正仿宋_GBK"/>
          <w:sz w:val="32"/>
          <w:u w:val="single"/>
        </w:rPr>
      </w:pPr>
      <w:r>
        <w:rPr>
          <w:rFonts w:hint="eastAsia" w:ascii="方正仿宋_GBK" w:hAnsi="仿宋" w:eastAsia="方正仿宋_GBK"/>
          <w:sz w:val="32"/>
        </w:rPr>
        <w:t>委托代理人身份证号码</w:t>
      </w:r>
      <w:r>
        <w:rPr>
          <w:rFonts w:hint="eastAsia" w:ascii="方正仿宋_GBK" w:hAnsi="仿宋" w:eastAsia="方正仿宋_GBK"/>
          <w:sz w:val="32"/>
          <w:u w:val="single"/>
        </w:rPr>
        <w:t xml:space="preserve">                                </w:t>
      </w:r>
    </w:p>
    <w:p>
      <w:pPr>
        <w:spacing w:line="520" w:lineRule="exact"/>
        <w:ind w:firstLine="640" w:firstLineChars="200"/>
        <w:rPr>
          <w:rFonts w:ascii="方正楷体_GBK" w:hAnsi="仿宋" w:eastAsia="方正黑体_GBK"/>
          <w:sz w:val="32"/>
        </w:rPr>
      </w:pPr>
      <w:r>
        <w:rPr>
          <w:rFonts w:hint="eastAsia" w:ascii="方正楷体_GBK" w:hAnsi="仿宋" w:eastAsia="方正黑体_GBK"/>
          <w:sz w:val="32"/>
        </w:rPr>
        <w:t>（三）调解人基本情况</w:t>
      </w:r>
    </w:p>
    <w:p>
      <w:pPr>
        <w:spacing w:line="520" w:lineRule="exact"/>
        <w:ind w:firstLine="640" w:firstLineChars="200"/>
        <w:rPr>
          <w:rFonts w:hint="eastAsia" w:ascii="方正仿宋_GBK" w:hAnsi="仿宋" w:eastAsia="方正仿宋_GBK"/>
          <w:sz w:val="32"/>
        </w:rPr>
      </w:pPr>
      <w:r>
        <w:rPr>
          <w:rFonts w:hint="eastAsia" w:ascii="方正仿宋_GBK" w:hAnsi="仿宋" w:eastAsia="方正仿宋_GBK"/>
          <w:sz w:val="32"/>
        </w:rPr>
        <w:t>调解人（裁决机关名称）：</w:t>
      </w:r>
      <w:r>
        <w:rPr>
          <w:rFonts w:hint="eastAsia" w:ascii="方正仿宋_GBK" w:hAnsi="仿宋" w:eastAsia="方正仿宋_GBK"/>
          <w:sz w:val="32"/>
          <w:u w:val="single"/>
        </w:rPr>
        <w:t xml:space="preserve">                             </w:t>
      </w:r>
    </w:p>
    <w:p>
      <w:pPr>
        <w:spacing w:line="520" w:lineRule="exact"/>
        <w:ind w:firstLine="640" w:firstLineChars="200"/>
        <w:rPr>
          <w:rFonts w:hint="eastAsia" w:ascii="方正仿宋_GBK" w:hAnsi="仿宋" w:eastAsia="方正仿宋_GBK"/>
          <w:sz w:val="32"/>
        </w:rPr>
      </w:pPr>
      <w:r>
        <w:rPr>
          <w:rFonts w:hint="eastAsia" w:ascii="方正仿宋_GBK" w:hAnsi="仿宋" w:eastAsia="方正仿宋_GBK"/>
          <w:sz w:val="32"/>
        </w:rPr>
        <w:t>经办人及职务：</w:t>
      </w:r>
      <w:r>
        <w:rPr>
          <w:rFonts w:hint="eastAsia" w:ascii="方正仿宋_GBK" w:hAnsi="仿宋" w:eastAsia="方正仿宋_GBK"/>
          <w:sz w:val="32"/>
          <w:u w:val="single"/>
        </w:rPr>
        <w:t xml:space="preserve">                                      </w:t>
      </w:r>
    </w:p>
    <w:p>
      <w:pPr>
        <w:spacing w:line="520" w:lineRule="exact"/>
        <w:ind w:firstLine="640" w:firstLineChars="200"/>
        <w:rPr>
          <w:rFonts w:ascii="方正黑体_GBK" w:hAnsi="仿宋" w:eastAsia="方正黑体_GBK"/>
          <w:sz w:val="32"/>
        </w:rPr>
      </w:pPr>
      <w:r>
        <w:rPr>
          <w:rFonts w:hint="eastAsia" w:ascii="方正黑体_GBK" w:hAnsi="仿宋" w:eastAsia="方正黑体_GBK"/>
          <w:sz w:val="32"/>
        </w:rPr>
        <w:t>二、申请裁决调解事由和主要事实：</w:t>
      </w:r>
    </w:p>
    <w:p>
      <w:pPr>
        <w:spacing w:line="500" w:lineRule="exact"/>
        <w:ind w:firstLine="640" w:firstLineChars="200"/>
        <w:rPr>
          <w:rFonts w:ascii="方正黑体_GBK" w:hAnsi="仿宋" w:eastAsia="方正黑体_GBK"/>
          <w:sz w:val="32"/>
        </w:rPr>
      </w:pPr>
      <w:r>
        <w:rPr>
          <w:rFonts w:ascii="仿宋" w:hAnsi="仿宋" w:eastAsia="仿宋"/>
          <w:sz w:val="32"/>
          <w:u w:val="single"/>
        </w:rPr>
        <w:t xml:space="preserve">                                               </w:t>
      </w:r>
    </w:p>
    <w:p>
      <w:pPr>
        <w:spacing w:line="500" w:lineRule="exact"/>
        <w:rPr>
          <w:rFonts w:ascii="仿宋" w:hAnsi="仿宋" w:eastAsia="仿宋"/>
          <w:sz w:val="32"/>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ind w:firstLine="640" w:firstLineChars="200"/>
        <w:rPr>
          <w:rFonts w:ascii="方正黑体_GBK" w:hAnsi="仿宋" w:eastAsia="方正黑体_GBK"/>
          <w:sz w:val="32"/>
        </w:rPr>
      </w:pPr>
      <w:r>
        <w:rPr>
          <w:rFonts w:hint="eastAsia" w:ascii="方正黑体_GBK" w:hAnsi="仿宋" w:eastAsia="方正黑体_GBK"/>
          <w:sz w:val="32"/>
        </w:rPr>
        <w:t>三、经本局主持调解，双方自愿达成如下协议：</w:t>
      </w:r>
    </w:p>
    <w:p>
      <w:pPr>
        <w:spacing w:line="500" w:lineRule="exact"/>
        <w:ind w:firstLine="640" w:firstLineChars="200"/>
        <w:rPr>
          <w:rFonts w:ascii="方正黑体_GBK" w:hAnsi="仿宋" w:eastAsia="方正黑体_GBK"/>
          <w:sz w:val="32"/>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ind w:firstLine="640" w:firstLineChars="200"/>
        <w:rPr>
          <w:rFonts w:hint="eastAsia" w:ascii="方正仿宋_GBK" w:hAnsi="仿宋" w:eastAsia="方正仿宋_GBK"/>
          <w:sz w:val="32"/>
        </w:rPr>
      </w:pPr>
      <w:r>
        <w:rPr>
          <w:rFonts w:hint="eastAsia" w:ascii="方正仿宋_GBK" w:hAnsi="仿宋" w:eastAsia="方正仿宋_GBK"/>
          <w:sz w:val="32"/>
        </w:rPr>
        <w:t>本调解书经双方当事人签字后生效。</w:t>
      </w:r>
    </w:p>
    <w:p>
      <w:pPr>
        <w:spacing w:line="500" w:lineRule="exact"/>
        <w:rPr>
          <w:rFonts w:hint="eastAsia" w:ascii="方正仿宋_GBK" w:hAnsi="仿宋" w:eastAsia="方正仿宋_GBK"/>
          <w:sz w:val="32"/>
        </w:rPr>
      </w:pPr>
    </w:p>
    <w:p>
      <w:pPr>
        <w:spacing w:line="500" w:lineRule="exact"/>
        <w:rPr>
          <w:rFonts w:hint="eastAsia" w:ascii="方正仿宋_GBK" w:hAnsi="仿宋" w:eastAsia="方正仿宋_GBK"/>
          <w:sz w:val="32"/>
          <w:u w:val="single"/>
        </w:rPr>
      </w:pPr>
      <w:r>
        <w:rPr>
          <w:rFonts w:hint="eastAsia" w:ascii="方正仿宋_GBK" w:hAnsi="仿宋" w:eastAsia="方正仿宋_GBK"/>
          <w:sz w:val="32"/>
        </w:rPr>
        <w:t>申请人（签章）</w:t>
      </w:r>
      <w:r>
        <w:rPr>
          <w:rFonts w:hint="eastAsia" w:ascii="方正仿宋_GBK" w:hAnsi="仿宋" w:eastAsia="方正仿宋_GBK"/>
          <w:sz w:val="32"/>
          <w:u w:val="single"/>
        </w:rPr>
        <w:t xml:space="preserve">                    </w:t>
      </w:r>
      <w:r>
        <w:rPr>
          <w:rFonts w:hint="eastAsia" w:ascii="方正仿宋_GBK" w:hAnsi="仿宋" w:eastAsia="方正仿宋_GBK"/>
          <w:sz w:val="32"/>
        </w:rPr>
        <w:t xml:space="preserve"> </w:t>
      </w:r>
      <w:r>
        <w:rPr>
          <w:rFonts w:hint="eastAsia" w:ascii="方正仿宋_GBK" w:hAnsi="仿宋" w:eastAsia="方正仿宋_GBK"/>
          <w:sz w:val="32"/>
          <w:u w:val="single"/>
        </w:rPr>
        <w:t xml:space="preserve">     </w:t>
      </w:r>
      <w:r>
        <w:rPr>
          <w:rFonts w:hint="eastAsia" w:ascii="方正仿宋_GBK" w:hAnsi="仿宋" w:eastAsia="方正仿宋_GBK"/>
          <w:sz w:val="32"/>
        </w:rPr>
        <w:t>年</w:t>
      </w:r>
      <w:r>
        <w:rPr>
          <w:rFonts w:hint="eastAsia" w:ascii="方正仿宋_GBK" w:hAnsi="仿宋" w:eastAsia="方正仿宋_GBK"/>
          <w:sz w:val="32"/>
          <w:u w:val="single"/>
        </w:rPr>
        <w:t xml:space="preserve">   </w:t>
      </w:r>
      <w:r>
        <w:rPr>
          <w:rFonts w:hint="eastAsia" w:ascii="方正仿宋_GBK" w:hAnsi="仿宋" w:eastAsia="方正仿宋_GBK"/>
          <w:sz w:val="32"/>
        </w:rPr>
        <w:t>月</w:t>
      </w:r>
      <w:r>
        <w:rPr>
          <w:rFonts w:hint="eastAsia" w:ascii="方正仿宋_GBK" w:hAnsi="仿宋" w:eastAsia="方正仿宋_GBK"/>
          <w:sz w:val="32"/>
          <w:u w:val="single"/>
        </w:rPr>
        <w:t xml:space="preserve">   </w:t>
      </w:r>
      <w:r>
        <w:rPr>
          <w:rFonts w:hint="eastAsia" w:ascii="方正仿宋_GBK" w:hAnsi="仿宋" w:eastAsia="方正仿宋_GBK"/>
          <w:sz w:val="32"/>
        </w:rPr>
        <w:t>日</w:t>
      </w:r>
    </w:p>
    <w:p>
      <w:pPr>
        <w:spacing w:line="500" w:lineRule="exact"/>
        <w:rPr>
          <w:rFonts w:hint="eastAsia" w:ascii="方正仿宋_GBK" w:hAnsi="仿宋" w:eastAsia="方正仿宋_GBK"/>
          <w:sz w:val="32"/>
        </w:rPr>
      </w:pPr>
      <w:r>
        <w:rPr>
          <w:rFonts w:hint="eastAsia" w:ascii="方正仿宋_GBK" w:hAnsi="仿宋" w:eastAsia="方正仿宋_GBK"/>
          <w:sz w:val="32"/>
        </w:rPr>
        <w:t>被申请人（签章）</w:t>
      </w:r>
      <w:r>
        <w:rPr>
          <w:rFonts w:hint="eastAsia" w:ascii="方正仿宋_GBK" w:hAnsi="仿宋" w:eastAsia="方正仿宋_GBK"/>
          <w:sz w:val="32"/>
          <w:u w:val="single"/>
        </w:rPr>
        <w:t xml:space="preserve">                 </w:t>
      </w:r>
      <w:r>
        <w:rPr>
          <w:rFonts w:hint="eastAsia" w:ascii="方正仿宋_GBK" w:hAnsi="仿宋" w:eastAsia="方正仿宋_GBK"/>
          <w:sz w:val="32"/>
        </w:rPr>
        <w:t xml:space="preserve"> </w:t>
      </w:r>
      <w:r>
        <w:rPr>
          <w:rFonts w:hint="eastAsia" w:ascii="方正仿宋_GBK" w:hAnsi="仿宋" w:eastAsia="方正仿宋_GBK"/>
          <w:sz w:val="32"/>
          <w:u w:val="single"/>
        </w:rPr>
        <w:t xml:space="preserve">     </w:t>
      </w:r>
      <w:r>
        <w:rPr>
          <w:rFonts w:hint="eastAsia" w:ascii="方正仿宋_GBK" w:hAnsi="仿宋" w:eastAsia="方正仿宋_GBK"/>
          <w:sz w:val="32"/>
        </w:rPr>
        <w:t>年</w:t>
      </w:r>
      <w:r>
        <w:rPr>
          <w:rFonts w:hint="eastAsia" w:ascii="方正仿宋_GBK" w:hAnsi="仿宋" w:eastAsia="方正仿宋_GBK"/>
          <w:sz w:val="32"/>
          <w:u w:val="single"/>
        </w:rPr>
        <w:t xml:space="preserve">   </w:t>
      </w:r>
      <w:r>
        <w:rPr>
          <w:rFonts w:hint="eastAsia" w:ascii="方正仿宋_GBK" w:hAnsi="仿宋" w:eastAsia="方正仿宋_GBK"/>
          <w:sz w:val="32"/>
        </w:rPr>
        <w:t>月</w:t>
      </w:r>
      <w:r>
        <w:rPr>
          <w:rFonts w:hint="eastAsia" w:ascii="方正仿宋_GBK" w:hAnsi="仿宋" w:eastAsia="方正仿宋_GBK"/>
          <w:sz w:val="32"/>
          <w:u w:val="single"/>
        </w:rPr>
        <w:t xml:space="preserve">   </w:t>
      </w:r>
      <w:r>
        <w:rPr>
          <w:rFonts w:hint="eastAsia" w:ascii="方正仿宋_GBK" w:hAnsi="仿宋" w:eastAsia="方正仿宋_GBK"/>
          <w:sz w:val="32"/>
        </w:rPr>
        <w:t>日</w:t>
      </w:r>
    </w:p>
    <w:p>
      <w:pPr>
        <w:spacing w:line="500" w:lineRule="exact"/>
        <w:rPr>
          <w:rFonts w:hint="eastAsia" w:ascii="方正仿宋_GBK" w:hAnsi="仿宋" w:eastAsia="方正仿宋_GBK"/>
          <w:sz w:val="32"/>
          <w:u w:val="single"/>
        </w:rPr>
      </w:pPr>
      <w:r>
        <w:rPr>
          <w:rFonts w:hint="eastAsia" w:ascii="方正仿宋_GBK" w:hAnsi="仿宋" w:eastAsia="方正仿宋_GBK"/>
          <w:sz w:val="32"/>
        </w:rPr>
        <w:t>调解人（签章）</w:t>
      </w:r>
      <w:r>
        <w:rPr>
          <w:rFonts w:hint="eastAsia" w:ascii="方正仿宋_GBK" w:hAnsi="仿宋" w:eastAsia="方正仿宋_GBK"/>
          <w:sz w:val="32"/>
          <w:u w:val="single"/>
        </w:rPr>
        <w:t xml:space="preserve">                    </w:t>
      </w:r>
      <w:r>
        <w:rPr>
          <w:rFonts w:hint="eastAsia" w:ascii="方正仿宋_GBK" w:hAnsi="仿宋" w:eastAsia="方正仿宋_GBK"/>
          <w:sz w:val="32"/>
        </w:rPr>
        <w:t xml:space="preserve"> </w:t>
      </w:r>
      <w:r>
        <w:rPr>
          <w:rFonts w:hint="eastAsia" w:ascii="方正仿宋_GBK" w:hAnsi="仿宋" w:eastAsia="方正仿宋_GBK"/>
          <w:sz w:val="32"/>
          <w:u w:val="single"/>
        </w:rPr>
        <w:t xml:space="preserve">     </w:t>
      </w:r>
      <w:r>
        <w:rPr>
          <w:rFonts w:hint="eastAsia" w:ascii="方正仿宋_GBK" w:hAnsi="仿宋" w:eastAsia="方正仿宋_GBK"/>
          <w:sz w:val="32"/>
        </w:rPr>
        <w:t>年</w:t>
      </w:r>
      <w:r>
        <w:rPr>
          <w:rFonts w:hint="eastAsia" w:ascii="方正仿宋_GBK" w:hAnsi="仿宋" w:eastAsia="方正仿宋_GBK"/>
          <w:sz w:val="32"/>
          <w:u w:val="single"/>
        </w:rPr>
        <w:t xml:space="preserve">   </w:t>
      </w:r>
      <w:r>
        <w:rPr>
          <w:rFonts w:hint="eastAsia" w:ascii="方正仿宋_GBK" w:hAnsi="仿宋" w:eastAsia="方正仿宋_GBK"/>
          <w:sz w:val="32"/>
        </w:rPr>
        <w:t>月</w:t>
      </w:r>
      <w:r>
        <w:rPr>
          <w:rFonts w:hint="eastAsia" w:ascii="方正仿宋_GBK" w:hAnsi="仿宋" w:eastAsia="方正仿宋_GBK"/>
          <w:sz w:val="32"/>
          <w:u w:val="single"/>
        </w:rPr>
        <w:t xml:space="preserve">   </w:t>
      </w:r>
      <w:r>
        <w:rPr>
          <w:rFonts w:hint="eastAsia" w:ascii="方正仿宋_GBK" w:hAnsi="仿宋" w:eastAsia="方正仿宋_GBK"/>
          <w:sz w:val="32"/>
        </w:rPr>
        <w:t>日</w:t>
      </w:r>
    </w:p>
    <w:p>
      <w:pPr>
        <w:spacing w:line="500" w:lineRule="exact"/>
        <w:ind w:firstLine="6090" w:firstLineChars="2900"/>
        <w:rPr>
          <w:rFonts w:ascii="宋体"/>
          <w:szCs w:val="21"/>
        </w:rPr>
      </w:pPr>
    </w:p>
    <w:p>
      <w:pPr>
        <w:spacing w:line="500" w:lineRule="exact"/>
        <w:ind w:firstLine="6090" w:firstLineChars="2900"/>
        <w:rPr>
          <w:rFonts w:ascii="宋体"/>
          <w:szCs w:val="21"/>
        </w:rPr>
      </w:pPr>
    </w:p>
    <w:p>
      <w:pPr>
        <w:spacing w:line="480" w:lineRule="auto"/>
        <w:ind w:firstLine="6090" w:firstLineChars="2900"/>
        <w:rPr>
          <w:rFonts w:ascii="宋体"/>
          <w:szCs w:val="21"/>
        </w:rPr>
      </w:pPr>
    </w:p>
    <w:p>
      <w:pPr>
        <w:spacing w:line="480" w:lineRule="auto"/>
        <w:ind w:firstLine="6090" w:firstLineChars="2900"/>
        <w:rPr>
          <w:rFonts w:ascii="宋体"/>
          <w:szCs w:val="21"/>
        </w:rPr>
      </w:pPr>
    </w:p>
    <w:p>
      <w:pPr>
        <w:spacing w:line="480" w:lineRule="auto"/>
        <w:ind w:firstLine="6090" w:firstLineChars="2900"/>
        <w:rPr>
          <w:rFonts w:ascii="宋体"/>
          <w:szCs w:val="21"/>
        </w:rPr>
      </w:pPr>
      <w:r>
        <w:rPr>
          <w:lang w:val="en-US" w:eastAsia="zh-CN"/>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369570</wp:posOffset>
                </wp:positionV>
                <wp:extent cx="5284470" cy="0"/>
                <wp:effectExtent l="0" t="9525" r="11430" b="9525"/>
                <wp:wrapNone/>
                <wp:docPr id="1" name="直接连接符 1"/>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9.1pt;height:0pt;width:416.1pt;z-index:251663360;mso-width-relative:page;mso-height-relative:page;" filled="f" stroked="t" coordsize="21600,21600" o:gfxdata="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psPv1QAAAAgBAAAPAAAAAAAAAAEAIAAAACIAAABkcnMvZG93bnJldi54bWxQSwECFAAU&#10;AAAACACHTuJAkVYw8fQBAADlAwAADgAAAAAAAAABACAAAAAkAQAAZHJzL2Uyb0RvYy54bWxQSwUG&#10;AAAAAAYABgBZAQAAigUAAAAA&#10;">
                <v:fill on="f" focussize="0,0"/>
                <v:stroke weight="1.5pt" color="#000000" joinstyle="round"/>
                <v:imagedata o:title=""/>
                <o:lock v:ext="edit" aspectratio="f"/>
              </v:line>
            </w:pict>
          </mc:Fallback>
        </mc:AlternateContent>
      </w:r>
    </w:p>
    <w:p>
      <w:pPr>
        <w:rPr>
          <w:rFonts w:ascii="宋体" w:hAnsi="宋体"/>
          <w:szCs w:val="21"/>
        </w:rPr>
      </w:pPr>
      <w:r>
        <w:rPr>
          <w:rFonts w:ascii="宋体" w:hAnsi="宋体"/>
          <w:szCs w:val="21"/>
        </w:rPr>
        <w:t xml:space="preserve">  </w:t>
      </w:r>
      <w:r>
        <w:rPr>
          <w:rFonts w:hint="eastAsia" w:ascii="宋体" w:hAnsi="宋体"/>
          <w:szCs w:val="21"/>
        </w:rPr>
        <w:t>本文书一式三份，当事双方各执一份，一份存根。</w:t>
      </w:r>
      <w:r>
        <w:rPr>
          <w:rFonts w:ascii="宋体" w:hAnsi="宋体"/>
          <w:szCs w:val="21"/>
        </w:rPr>
        <w:t xml:space="preserve"> </w:t>
      </w:r>
    </w:p>
    <w:p>
      <w:pPr>
        <w:widowControl/>
        <w:jc w:val="left"/>
        <w:rPr>
          <w:rFonts w:hint="eastAsia" w:ascii="方正黑体_GBK" w:hAnsi="黑体" w:eastAsia="方正黑体_GBK" w:cs="宋体"/>
          <w:snapToGrid w:val="0"/>
          <w:kern w:val="0"/>
          <w:sz w:val="32"/>
          <w:szCs w:val="32"/>
        </w:rPr>
      </w:pPr>
      <w:r>
        <w:rPr>
          <w:rFonts w:hint="eastAsia" w:ascii="方正黑体_GBK" w:hAnsi="黑体" w:eastAsia="方正黑体_GBK" w:cs="宋体"/>
          <w:snapToGrid w:val="0"/>
          <w:kern w:val="0"/>
          <w:sz w:val="32"/>
          <w:szCs w:val="32"/>
        </w:rPr>
        <w:t>附件8</w:t>
      </w:r>
    </w:p>
    <w:p>
      <w:pPr>
        <w:widowControl/>
        <w:jc w:val="center"/>
        <w:rPr>
          <w:rFonts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行政裁决决定书</w:t>
      </w:r>
    </w:p>
    <w:p>
      <w:pPr>
        <w:widowControl/>
        <w:ind w:right="560" w:firstLine="4095" w:firstLineChars="1950"/>
        <w:rPr>
          <w:rFonts w:hint="eastAsia" w:ascii="方正黑体_GBK" w:hAnsi="黑体" w:eastAsia="方正黑体_GBK" w:cs="宋体"/>
          <w:snapToGrid w:val="0"/>
          <w:kern w:val="0"/>
          <w:sz w:val="28"/>
          <w:szCs w:val="28"/>
        </w:rPr>
      </w:pPr>
      <w:r>
        <w:rPr>
          <w:rFonts w:hint="eastAsia" w:ascii="方正黑体_GBK" w:eastAsia="方正黑体_GBK"/>
          <w:lang w:val="en-US" w:eastAsia="zh-CN"/>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316865</wp:posOffset>
                </wp:positionV>
                <wp:extent cx="5284470" cy="0"/>
                <wp:effectExtent l="0" t="9525" r="11430" b="9525"/>
                <wp:wrapNone/>
                <wp:docPr id="4" name="直接连接符 4"/>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4.95pt;height:0pt;width:416.1pt;z-index:251670528;mso-width-relative:page;mso-height-relative:page;" filled="f" stroked="t" coordsize="21600,21600" o:gfxdata="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sHGG1AAAAAcBAAAPAAAAAAAAAAEAIAAAACIAAABkcnMvZG93bnJldi54bWxQSwECFAAU&#10;AAAACACHTuJALQbp6/UBAADlAwAADgAAAAAAAAABACAAAAAjAQAAZHJzL2Uyb0RvYy54bWxQSwUG&#10;AAAAAAYABgBZAQAAigUAAAAA&#10;">
                <v:fill on="f" focussize="0,0"/>
                <v:stroke weight="1.5pt" color="#000000" joinstyle="round"/>
                <v:imagedata o:title=""/>
                <o:lock v:ext="edit" aspectratio="f"/>
              </v:line>
            </w:pict>
          </mc:Fallback>
        </mc:AlternateContent>
      </w:r>
      <w:r>
        <w:rPr>
          <w:rFonts w:hint="eastAsia" w:ascii="方正黑体_GBK" w:hAnsi="黑体" w:eastAsia="方正黑体_GBK" w:cs="宋体"/>
          <w:snapToGrid w:val="0"/>
          <w:kern w:val="0"/>
          <w:sz w:val="28"/>
          <w:szCs w:val="28"/>
        </w:rPr>
        <w:t>案号：</w:t>
      </w:r>
      <w:r>
        <w:rPr>
          <w:rFonts w:hint="eastAsia" w:ascii="方正黑体_GBK" w:hAnsi="黑体" w:eastAsia="方正黑体_GBK" w:cs="宋体"/>
          <w:snapToGrid w:val="0"/>
          <w:kern w:val="0"/>
          <w:sz w:val="28"/>
          <w:szCs w:val="28"/>
          <w:u w:val="single"/>
        </w:rPr>
        <w:t xml:space="preserve">         </w:t>
      </w:r>
    </w:p>
    <w:p>
      <w:pPr>
        <w:widowControl/>
        <w:spacing w:line="540" w:lineRule="exact"/>
        <w:ind w:left="1440" w:hanging="1440" w:hangingChars="45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申请人：（名称、统一社会信用代码、住址、法定代表人姓名及身份证号、联系方式等基本信息）</w:t>
      </w:r>
    </w:p>
    <w:p>
      <w:pPr>
        <w:widowControl/>
        <w:spacing w:line="540" w:lineRule="exact"/>
        <w:ind w:left="1440" w:hanging="1440" w:hangingChars="45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被申请人：（名称、统一社会信用代码、住址、法定代表人姓名及身份证号、联系方式等基本信息）</w:t>
      </w:r>
    </w:p>
    <w:p>
      <w:pPr>
        <w:widowControl/>
        <w:spacing w:line="540" w:lineRule="exact"/>
        <w:ind w:firstLine="640" w:firstLineChars="200"/>
        <w:rPr>
          <w:rFonts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年</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日，本局收到申请人</w:t>
      </w:r>
      <w:r>
        <w:rPr>
          <w:rFonts w:hint="eastAsia" w:ascii="方正仿宋_GBK" w:hAnsi="仿宋" w:eastAsia="方正仿宋_GBK" w:cs="宋体"/>
          <w:snapToGrid w:val="0"/>
          <w:kern w:val="0"/>
          <w:sz w:val="32"/>
          <w:szCs w:val="32"/>
          <w:u w:val="single"/>
        </w:rPr>
        <w:t xml:space="preserve">                  </w:t>
      </w:r>
    </w:p>
    <w:p>
      <w:pPr>
        <w:widowControl/>
        <w:spacing w:line="54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行政裁决申请材料，已依法予以受理并制发了《行政裁决受理通知书》（案号：</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）和《行政裁决答复通知书》（案号：</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年</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日，被申请人向本局提交了答辩材料。（</w:t>
      </w:r>
      <w:r>
        <w:rPr>
          <w:rFonts w:hint="eastAsia" w:ascii="方正仿宋_GBK" w:hAnsi="仿宋" w:eastAsia="方正仿宋_GBK" w:cs="宋体"/>
          <w:snapToGrid w:val="0"/>
          <w:kern w:val="0"/>
          <w:sz w:val="32"/>
          <w:szCs w:val="32"/>
          <w:u w:val="single"/>
        </w:rPr>
        <w:t>XXXX</w:t>
      </w:r>
      <w:r>
        <w:rPr>
          <w:rFonts w:hint="eastAsia" w:ascii="方正仿宋_GBK" w:hAnsi="仿宋" w:eastAsia="方正仿宋_GBK" w:cs="宋体"/>
          <w:snapToGrid w:val="0"/>
          <w:kern w:val="0"/>
          <w:sz w:val="32"/>
          <w:szCs w:val="32"/>
        </w:rPr>
        <w:t>年</w:t>
      </w:r>
      <w:r>
        <w:rPr>
          <w:rFonts w:hint="eastAsia" w:ascii="方正仿宋_GBK" w:hAnsi="仿宋" w:eastAsia="方正仿宋_GBK" w:cs="宋体"/>
          <w:snapToGrid w:val="0"/>
          <w:kern w:val="0"/>
          <w:sz w:val="32"/>
          <w:szCs w:val="32"/>
          <w:u w:val="single"/>
        </w:rPr>
        <w:t>XX</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XX</w:t>
      </w:r>
      <w:r>
        <w:rPr>
          <w:rFonts w:hint="eastAsia" w:ascii="方正仿宋_GBK" w:hAnsi="仿宋" w:eastAsia="方正仿宋_GBK" w:cs="宋体"/>
          <w:snapToGrid w:val="0"/>
          <w:kern w:val="0"/>
          <w:sz w:val="32"/>
          <w:szCs w:val="32"/>
        </w:rPr>
        <w:t>日，申请人向本局提交了补充意见及相关材料）。现该行政裁决案件已调查审理终结。</w:t>
      </w:r>
    </w:p>
    <w:p>
      <w:pPr>
        <w:widowControl/>
        <w:spacing w:line="54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申请人请求：</w:t>
      </w:r>
    </w:p>
    <w:p>
      <w:pPr>
        <w:widowControl/>
        <w:spacing w:line="540" w:lineRule="exact"/>
        <w:ind w:firstLine="640" w:firstLineChars="200"/>
        <w:rPr>
          <w:rFonts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p>
    <w:p>
      <w:pPr>
        <w:widowControl/>
        <w:spacing w:line="54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申请人陈述意见及理由：</w:t>
      </w:r>
    </w:p>
    <w:p>
      <w:pPr>
        <w:widowControl/>
        <w:spacing w:line="54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被申请人答辩意见及理由：</w:t>
      </w:r>
    </w:p>
    <w:p>
      <w:pPr>
        <w:widowControl/>
        <w:spacing w:line="52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经审理查明的事实：</w:t>
      </w:r>
    </w:p>
    <w:p>
      <w:pPr>
        <w:widowControl/>
        <w:spacing w:line="54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以上，有</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等证据佐证。</w:t>
      </w:r>
    </w:p>
    <w:p>
      <w:pPr>
        <w:widowControl/>
        <w:spacing w:line="52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本局认为：</w:t>
      </w:r>
    </w:p>
    <w:p>
      <w:pPr>
        <w:widowControl/>
        <w:spacing w:line="52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ind w:firstLine="640" w:firstLineChars="200"/>
        <w:rPr>
          <w:rFonts w:ascii="方正仿宋_GBK" w:hAnsi="仿宋" w:eastAsia="方正仿宋_GBK" w:cs="宋体"/>
          <w:snapToGrid w:val="0"/>
          <w:spacing w:val="-10"/>
          <w:kern w:val="0"/>
          <w:sz w:val="32"/>
          <w:szCs w:val="32"/>
        </w:rPr>
      </w:pPr>
      <w:r>
        <w:rPr>
          <w:rFonts w:hint="eastAsia" w:ascii="方正仿宋_GBK" w:hAnsi="仿宋" w:eastAsia="方正仿宋_GBK" w:cs="宋体"/>
          <w:snapToGrid w:val="0"/>
          <w:kern w:val="0"/>
          <w:sz w:val="32"/>
          <w:szCs w:val="32"/>
        </w:rPr>
        <w:t>根据</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等</w:t>
      </w:r>
      <w:r>
        <w:rPr>
          <w:rFonts w:hint="eastAsia" w:ascii="方正仿宋_GBK" w:hAnsi="仿宋" w:eastAsia="方正仿宋_GBK" w:cs="宋体"/>
          <w:snapToGrid w:val="0"/>
          <w:spacing w:val="-10"/>
          <w:kern w:val="0"/>
          <w:sz w:val="32"/>
          <w:szCs w:val="32"/>
        </w:rPr>
        <w:t>规定，本局作出行政裁决如下：</w:t>
      </w:r>
    </w:p>
    <w:p>
      <w:pPr>
        <w:widowControl/>
        <w:spacing w:line="52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1.□驳回申请人的行政裁决请求。</w:t>
      </w:r>
    </w:p>
    <w:p>
      <w:pPr>
        <w:widowControl/>
        <w:spacing w:line="52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2.□</w:t>
      </w:r>
      <w:r>
        <w:rPr>
          <w:rFonts w:hint="eastAsia" w:ascii="方正仿宋_GBK" w:hAnsi="仿宋" w:eastAsia="方正仿宋_GBK" w:cs="宋体"/>
          <w:snapToGrid w:val="0"/>
          <w:kern w:val="0"/>
          <w:sz w:val="32"/>
          <w:szCs w:val="32"/>
          <w:u w:val="single"/>
        </w:rPr>
        <w:t xml:space="preserve">                                             </w:t>
      </w:r>
    </w:p>
    <w:p>
      <w:pPr>
        <w:widowControl/>
        <w:spacing w:line="52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spacing w:line="500" w:lineRule="exact"/>
        <w:ind w:firstLine="640" w:firstLineChars="200"/>
        <w:rPr>
          <w:rFonts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申请人或者被申请人如不服本裁决决定，可在收到本决定书之日起60日内向本机关同级人民政府申请行政复议，也可以在收到本决定书之日起6个月内依法向人民法院提起诉讼。</w:t>
      </w:r>
    </w:p>
    <w:p>
      <w:pPr>
        <w:spacing w:line="500" w:lineRule="exact"/>
        <w:ind w:firstLine="5120" w:firstLineChars="1600"/>
        <w:rPr>
          <w:rFonts w:hint="eastAsia" w:ascii="仿宋" w:hAnsi="仿宋" w:eastAsia="仿宋" w:cs="宋体"/>
          <w:snapToGrid w:val="0"/>
          <w:kern w:val="0"/>
          <w:sz w:val="32"/>
          <w:szCs w:val="32"/>
        </w:rPr>
      </w:pPr>
    </w:p>
    <w:p>
      <w:pPr>
        <w:spacing w:line="500" w:lineRule="exact"/>
        <w:ind w:firstLine="5120" w:firstLineChars="1600"/>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spacing w:line="500" w:lineRule="exact"/>
        <w:jc w:val="center"/>
        <w:rPr>
          <w:rFonts w:ascii="仿宋" w:hAnsi="仿宋" w:eastAsia="仿宋" w:cs="宋体"/>
          <w:snapToGrid w:val="0"/>
          <w:kern w:val="0"/>
          <w:sz w:val="32"/>
          <w:szCs w:val="32"/>
        </w:rPr>
      </w:pPr>
      <w:r>
        <w:rPr>
          <w:rFonts w:ascii="仿宋" w:hAnsi="仿宋" w:eastAsia="仿宋" w:cs="宋体"/>
          <w:snapToGrid w:val="0"/>
          <w:kern w:val="0"/>
          <w:sz w:val="32"/>
          <w:szCs w:val="32"/>
        </w:rPr>
        <w:t xml:space="preserve">                      </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日</w:t>
      </w:r>
      <w:r>
        <w:rPr>
          <w:rFonts w:ascii="仿宋" w:hAnsi="仿宋" w:eastAsia="仿宋" w:cs="宋体"/>
          <w:snapToGrid w:val="0"/>
          <w:kern w:val="0"/>
          <w:sz w:val="32"/>
          <w:szCs w:val="32"/>
        </w:rPr>
        <w:t xml:space="preserve">     </w:t>
      </w:r>
    </w:p>
    <w:p>
      <w:pPr>
        <w:widowControl/>
        <w:spacing w:line="580" w:lineRule="exact"/>
        <w:jc w:val="left"/>
      </w:pPr>
      <w:r>
        <w:rPr>
          <w:lang w:val="en-US" w:eastAsia="zh-CN"/>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121920</wp:posOffset>
                </wp:positionV>
                <wp:extent cx="5284470" cy="0"/>
                <wp:effectExtent l="0" t="9525" r="11430" b="9525"/>
                <wp:wrapNone/>
                <wp:docPr id="5" name="直接连接符 5"/>
                <wp:cNvGraphicFramePr/>
                <a:graphic xmlns:a="http://schemas.openxmlformats.org/drawingml/2006/main">
                  <a:graphicData uri="http://schemas.microsoft.com/office/word/2010/wordprocessingShape">
                    <wps:wsp>
                      <wps:cNvCn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9.6pt;height:0pt;width:416.1pt;z-index:251669504;mso-width-relative:page;mso-height-relative:page;" filled="f" stroked="t" coordsize="21600,21600" o:gfxdata="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zTO69UAAAAIAQAADwAAAAAAAAABACAAAAAiAAAAZHJzL2Rvd25yZXYueG1sUEsBAhQA&#10;FAAAAAgAh07iQLRCNIH1AQAA5QMAAA4AAAAAAAAAAQAgAAAAJAEAAGRycy9lMm9Eb2MueG1sUEsF&#10;BgAAAAAGAAYAWQEAAIsFAAAAAA==&#10;">
                <v:fill on="f" focussize="0,0"/>
                <v:stroke weight="1.5pt" color="#000000" joinstyle="round"/>
                <v:imagedata o:title=""/>
                <o:lock v:ext="edit" aspectratio="f"/>
              </v:line>
            </w:pict>
          </mc:Fallback>
        </mc:AlternateContent>
      </w:r>
      <w:r>
        <w:rPr>
          <w:rFonts w:ascii="仿宋" w:hAnsi="仿宋" w:eastAsia="仿宋" w:cs="宋体"/>
          <w:snapToGrid w:val="0"/>
          <w:kern w:val="0"/>
          <w:sz w:val="32"/>
          <w:szCs w:val="32"/>
        </w:rPr>
        <w:t xml:space="preserve">    </w:t>
      </w:r>
      <w:r>
        <w:rPr>
          <w:rFonts w:hint="eastAsia" w:ascii="宋体" w:hAnsi="宋体"/>
          <w:szCs w:val="21"/>
        </w:rPr>
        <w:t>本文书一式三份，两份送达双方当事人，一份存根。</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7456;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66432;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3F443B"/>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74336DA"/>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2023-12-07T07:08:59Z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C16F584601A24D06AA2E82D4EB7A7A9D_13</vt:lpwstr>
  </property>
</Properties>
</file>