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比价采购文件</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500" w:lineRule="exact"/>
        <w:ind w:firstLineChars="400" w:firstLine="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项目名称：涪江应急抢通服务</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二〇二三年十一月</w:t>
      </w:r>
    </w:p>
    <w:p w:rsidR="009D030A" w:rsidRDefault="009D030A" w:rsidP="009D030A">
      <w:pPr>
        <w:spacing w:line="480" w:lineRule="exact"/>
        <w:outlineLvl w:val="0"/>
        <w:rPr>
          <w:rFonts w:ascii="方正黑体_GBK" w:eastAsia="方正黑体_GBK"/>
          <w:sz w:val="44"/>
          <w:szCs w:val="28"/>
        </w:rPr>
        <w:sectPr w:rsidR="009D030A">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根据工作需要，重庆市合川航道管理处对涪江应急抢通服务项目进行限额以下比价采购。欢迎有资格的供应商前来参加报价。</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1135"/>
        <w:gridCol w:w="1982"/>
        <w:gridCol w:w="2377"/>
      </w:tblGrid>
      <w:tr w:rsidR="009D030A" w:rsidTr="00946455">
        <w:trPr>
          <w:trHeight w:val="260"/>
          <w:jc w:val="center"/>
        </w:trPr>
        <w:tc>
          <w:tcPr>
            <w:tcW w:w="1446"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734"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282"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538"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9D030A" w:rsidTr="00946455">
        <w:trPr>
          <w:trHeight w:val="375"/>
          <w:jc w:val="center"/>
        </w:trPr>
        <w:tc>
          <w:tcPr>
            <w:tcW w:w="1446" w:type="pct"/>
            <w:tcBorders>
              <w:top w:val="single" w:sz="4" w:space="0" w:color="auto"/>
              <w:left w:val="single" w:sz="4" w:space="0" w:color="auto"/>
              <w:bottom w:val="single" w:sz="4" w:space="0" w:color="auto"/>
              <w:right w:val="single" w:sz="4" w:space="0" w:color="auto"/>
            </w:tcBorders>
            <w:vAlign w:val="center"/>
          </w:tcPr>
          <w:p w:rsidR="009D030A" w:rsidRDefault="009D030A" w:rsidP="00946455">
            <w:pPr>
              <w:widowControl/>
              <w:rPr>
                <w:rFonts w:ascii="方正仿宋_GBK" w:eastAsia="方正仿宋_GBK" w:hAnsi="宋体" w:cs="宋体"/>
                <w:kern w:val="0"/>
                <w:sz w:val="21"/>
                <w:szCs w:val="24"/>
              </w:rPr>
            </w:pPr>
            <w:bookmarkStart w:id="14" w:name="_Hlk344477914"/>
            <w:r>
              <w:rPr>
                <w:rFonts w:ascii="方正仿宋_GBK" w:eastAsia="方正仿宋_GBK" w:hAnsi="宋体" w:cs="宋体" w:hint="eastAsia"/>
                <w:kern w:val="0"/>
                <w:sz w:val="21"/>
                <w:szCs w:val="24"/>
              </w:rPr>
              <w:t>涪江应急抢通服务</w:t>
            </w:r>
          </w:p>
        </w:tc>
        <w:tc>
          <w:tcPr>
            <w:tcW w:w="734" w:type="pct"/>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3850元/天</w:t>
            </w:r>
          </w:p>
        </w:tc>
        <w:tc>
          <w:tcPr>
            <w:tcW w:w="1282" w:type="pct"/>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538" w:type="pct"/>
            <w:tcBorders>
              <w:top w:val="single" w:sz="4" w:space="0" w:color="auto"/>
              <w:left w:val="single" w:sz="4" w:space="0" w:color="auto"/>
              <w:bottom w:val="single" w:sz="4" w:space="0" w:color="auto"/>
              <w:right w:val="single" w:sz="4" w:space="0" w:color="auto"/>
            </w:tcBorders>
            <w:vAlign w:val="center"/>
          </w:tcPr>
          <w:p w:rsidR="009D030A" w:rsidRDefault="009D030A" w:rsidP="00946455">
            <w:pPr>
              <w:jc w:val="left"/>
              <w:rPr>
                <w:rFonts w:ascii="方正仿宋_GBK" w:eastAsia="方正仿宋_GBK" w:hAnsi="宋体"/>
                <w:b/>
                <w:sz w:val="21"/>
                <w:szCs w:val="21"/>
              </w:rPr>
            </w:pPr>
          </w:p>
        </w:tc>
      </w:tr>
    </w:tbl>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 无</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w:t>
      </w:r>
      <w:proofErr w:type="gramStart"/>
      <w:r>
        <w:rPr>
          <w:rFonts w:ascii="方正仿宋_GBK" w:eastAsia="方正仿宋_GBK" w:hAnsi="宋体" w:hint="eastAsia"/>
          <w:sz w:val="24"/>
          <w:szCs w:val="24"/>
        </w:rPr>
        <w:t>交通局官网上</w:t>
      </w:r>
      <w:proofErr w:type="gramEnd"/>
      <w:r>
        <w:rPr>
          <w:rFonts w:ascii="方正仿宋_GBK" w:eastAsia="方正仿宋_GBK" w:hAnsi="宋体" w:hint="eastAsia"/>
          <w:sz w:val="24"/>
          <w:szCs w:val="24"/>
        </w:rPr>
        <w:t>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（三）递交响应文件地点：重庆市合川航道管理处4楼会议室（地址：重庆市合川区药市街81号）</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（四）提交响应文件截止时间：2023年11月15日北京时间09时</w:t>
      </w:r>
      <w:r w:rsidRPr="00C01161">
        <w:rPr>
          <w:rFonts w:ascii="方正仿宋_GBK" w:eastAsia="方正仿宋_GBK" w:hAnsi="宋体" w:hint="eastAsia"/>
          <w:sz w:val="24"/>
          <w:szCs w:val="24"/>
        </w:rPr>
        <w:t>至</w:t>
      </w:r>
      <w:r>
        <w:rPr>
          <w:rFonts w:ascii="方正仿宋_GBK" w:eastAsia="方正仿宋_GBK" w:hAnsi="宋体" w:hint="eastAsia"/>
          <w:sz w:val="24"/>
          <w:szCs w:val="24"/>
        </w:rPr>
        <w:t>09时30分。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（五）评审开始时间：2023年11月15日北京时间09时30分。</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w:t>
      </w:r>
      <w:proofErr w:type="gramStart"/>
      <w:r>
        <w:rPr>
          <w:rFonts w:ascii="方正仿宋_GBK" w:eastAsia="方正仿宋_GBK" w:hAnsi="宋体" w:hint="eastAsia"/>
          <w:sz w:val="24"/>
          <w:szCs w:val="24"/>
        </w:rPr>
        <w:t>交通局官网上</w:t>
      </w:r>
      <w:proofErr w:type="gramEnd"/>
      <w:r>
        <w:rPr>
          <w:rFonts w:ascii="方正仿宋_GBK" w:eastAsia="方正仿宋_GBK" w:hAnsi="宋体" w:hint="eastAsia"/>
          <w:sz w:val="24"/>
          <w:szCs w:val="24"/>
        </w:rPr>
        <w:t>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（七）限额以下比价费用：无论采购结果如何，供应商参与本项目比价的所有费用均应由供应商自行承担。</w:t>
      </w:r>
    </w:p>
    <w:p w:rsidR="009D030A" w:rsidRDefault="009D030A" w:rsidP="009D030A">
      <w:pPr>
        <w:snapToGrid w:val="0"/>
        <w:spacing w:line="400" w:lineRule="exact"/>
        <w:ind w:firstLineChars="150" w:firstLine="361"/>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联系人：曹老师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话：023-42894334</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址：重庆市合川区药市街81号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2268"/>
        <w:gridCol w:w="4558"/>
      </w:tblGrid>
      <w:tr w:rsidR="009D030A" w:rsidTr="00946455">
        <w:trPr>
          <w:trHeight w:val="305"/>
        </w:trPr>
        <w:tc>
          <w:tcPr>
            <w:tcW w:w="1455" w:type="pct"/>
            <w:vAlign w:val="center"/>
          </w:tcPr>
          <w:p w:rsidR="009D030A" w:rsidRDefault="009D030A" w:rsidP="00946455">
            <w:pPr>
              <w:spacing w:line="360" w:lineRule="auto"/>
              <w:rPr>
                <w:rFonts w:ascii="方正仿宋_GBK" w:eastAsia="方正仿宋_GBK" w:hAnsi="宋体"/>
                <w:sz w:val="24"/>
                <w:szCs w:val="24"/>
              </w:rPr>
            </w:pPr>
            <w:proofErr w:type="gramStart"/>
            <w:r>
              <w:rPr>
                <w:rFonts w:ascii="方正仿宋_GBK" w:eastAsia="方正仿宋_GBK" w:hAnsi="宋体" w:hint="eastAsia"/>
                <w:sz w:val="24"/>
                <w:szCs w:val="24"/>
              </w:rPr>
              <w:t>包号及</w:t>
            </w:r>
            <w:proofErr w:type="gramEnd"/>
            <w:r>
              <w:rPr>
                <w:rFonts w:ascii="方正仿宋_GBK" w:eastAsia="方正仿宋_GBK" w:hAnsi="宋体" w:hint="eastAsia"/>
                <w:sz w:val="24"/>
                <w:szCs w:val="24"/>
              </w:rPr>
              <w:t>名称</w:t>
            </w:r>
          </w:p>
        </w:tc>
        <w:tc>
          <w:tcPr>
            <w:tcW w:w="1178" w:type="pct"/>
            <w:vAlign w:val="center"/>
          </w:tcPr>
          <w:p w:rsidR="009D030A" w:rsidRDefault="009D030A" w:rsidP="00946455">
            <w:pPr>
              <w:spacing w:line="360" w:lineRule="auto"/>
              <w:rPr>
                <w:rFonts w:ascii="方正仿宋_GBK" w:eastAsia="方正仿宋_GBK" w:hAnsi="宋体"/>
                <w:sz w:val="24"/>
                <w:szCs w:val="24"/>
              </w:rPr>
            </w:pPr>
            <w:r>
              <w:rPr>
                <w:rFonts w:ascii="方正仿宋_GBK" w:eastAsia="方正仿宋_GBK" w:hAnsi="宋体" w:hint="eastAsia"/>
                <w:sz w:val="24"/>
                <w:szCs w:val="24"/>
              </w:rPr>
              <w:t>数量/单位</w:t>
            </w:r>
          </w:p>
        </w:tc>
        <w:tc>
          <w:tcPr>
            <w:tcW w:w="2367" w:type="pct"/>
            <w:vAlign w:val="center"/>
          </w:tcPr>
          <w:p w:rsidR="009D030A" w:rsidRDefault="009D030A" w:rsidP="00946455">
            <w:pPr>
              <w:spacing w:line="360" w:lineRule="auto"/>
              <w:rPr>
                <w:rFonts w:ascii="方正仿宋_GBK" w:eastAsia="方正仿宋_GBK" w:hAnsi="宋体"/>
                <w:sz w:val="24"/>
                <w:szCs w:val="24"/>
              </w:rPr>
            </w:pPr>
            <w:r>
              <w:rPr>
                <w:rFonts w:ascii="方正仿宋_GBK" w:eastAsia="方正仿宋_GBK" w:hAnsi="宋体" w:hint="eastAsia"/>
                <w:sz w:val="24"/>
                <w:szCs w:val="24"/>
              </w:rPr>
              <w:t>备注</w:t>
            </w:r>
          </w:p>
        </w:tc>
      </w:tr>
      <w:tr w:rsidR="009D030A" w:rsidTr="00946455">
        <w:tc>
          <w:tcPr>
            <w:tcW w:w="1455" w:type="pct"/>
            <w:vAlign w:val="center"/>
          </w:tcPr>
          <w:p w:rsidR="009D030A" w:rsidRDefault="009D030A" w:rsidP="00946455">
            <w:pPr>
              <w:spacing w:line="360" w:lineRule="auto"/>
              <w:rPr>
                <w:rFonts w:ascii="方正仿宋_GBK" w:eastAsia="方正仿宋_GBK" w:hAnsi="宋体"/>
                <w:sz w:val="24"/>
                <w:szCs w:val="24"/>
              </w:rPr>
            </w:pPr>
            <w:r>
              <w:rPr>
                <w:rFonts w:ascii="方正仿宋_GBK" w:eastAsia="方正仿宋_GBK" w:hAnsi="宋体" w:hint="eastAsia"/>
                <w:sz w:val="24"/>
                <w:szCs w:val="24"/>
              </w:rPr>
              <w:t>涪江应急抢通服务</w:t>
            </w:r>
          </w:p>
        </w:tc>
        <w:tc>
          <w:tcPr>
            <w:tcW w:w="1178" w:type="pct"/>
            <w:vAlign w:val="center"/>
          </w:tcPr>
          <w:p w:rsidR="009D030A" w:rsidRDefault="009D030A" w:rsidP="00946455">
            <w:pPr>
              <w:spacing w:line="360" w:lineRule="auto"/>
              <w:rPr>
                <w:rFonts w:ascii="方正仿宋_GBK" w:eastAsia="方正仿宋_GBK" w:hAnsi="宋体"/>
                <w:sz w:val="24"/>
                <w:szCs w:val="24"/>
              </w:rPr>
            </w:pPr>
            <w:r>
              <w:rPr>
                <w:rFonts w:ascii="方正仿宋_GBK" w:eastAsia="方正仿宋_GBK" w:hAnsi="宋体" w:hint="eastAsia"/>
                <w:sz w:val="24"/>
                <w:szCs w:val="24"/>
              </w:rPr>
              <w:t>1项</w:t>
            </w:r>
          </w:p>
        </w:tc>
        <w:tc>
          <w:tcPr>
            <w:tcW w:w="2367" w:type="pct"/>
            <w:vAlign w:val="center"/>
          </w:tcPr>
          <w:p w:rsidR="009D030A" w:rsidRDefault="009D030A" w:rsidP="00946455">
            <w:pPr>
              <w:spacing w:line="400" w:lineRule="exact"/>
              <w:rPr>
                <w:rFonts w:ascii="方正仿宋_GBK" w:eastAsia="方正仿宋_GBK" w:hAnsi="宋体"/>
                <w:sz w:val="24"/>
                <w:szCs w:val="24"/>
              </w:rPr>
            </w:pPr>
          </w:p>
        </w:tc>
      </w:tr>
    </w:tbl>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1.服务范围：本项目为涪江应急抢通服务，对涪江淤积的滩险开展应急抢通。本项目船舶设备、油料等由采购人提供，服务内容包含：施工船舶抛锚定位（需岸边埋设</w:t>
      </w:r>
      <w:proofErr w:type="gramStart"/>
      <w:r w:rsidRPr="008D2106">
        <w:rPr>
          <w:rFonts w:ascii="方正仿宋_GBK" w:eastAsia="方正仿宋_GBK" w:hAnsi="宋体" w:hint="eastAsia"/>
          <w:sz w:val="24"/>
          <w:szCs w:val="24"/>
        </w:rPr>
        <w:t>临时地</w:t>
      </w:r>
      <w:proofErr w:type="gramEnd"/>
      <w:r w:rsidRPr="008D2106">
        <w:rPr>
          <w:rFonts w:ascii="方正仿宋_GBK" w:eastAsia="方正仿宋_GBK" w:hAnsi="宋体" w:hint="eastAsia"/>
          <w:sz w:val="24"/>
          <w:szCs w:val="24"/>
        </w:rPr>
        <w:t>牛，材料由供应商提供）、施工过程中</w:t>
      </w:r>
      <w:proofErr w:type="gramStart"/>
      <w:r w:rsidRPr="008D2106">
        <w:rPr>
          <w:rFonts w:ascii="方正仿宋_GBK" w:eastAsia="方正仿宋_GBK" w:hAnsi="宋体" w:hint="eastAsia"/>
          <w:sz w:val="24"/>
          <w:szCs w:val="24"/>
        </w:rPr>
        <w:t>绞锚移船</w:t>
      </w:r>
      <w:proofErr w:type="gramEnd"/>
      <w:r w:rsidRPr="008D2106">
        <w:rPr>
          <w:rFonts w:ascii="方正仿宋_GBK" w:eastAsia="方正仿宋_GBK" w:hAnsi="宋体" w:hint="eastAsia"/>
          <w:sz w:val="24"/>
          <w:szCs w:val="24"/>
        </w:rPr>
        <w:t>、挖掘机操作、弃渣运输抛填、完工撤场等工作。</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2.服务要求：供应商完成应急抢通服务内容须至少投入船员7名（其中驾驶人员不得少于2名、轮机人员不得少于2名）、</w:t>
      </w:r>
      <w:proofErr w:type="gramStart"/>
      <w:r w:rsidRPr="008D2106">
        <w:rPr>
          <w:rFonts w:ascii="方正仿宋_GBK" w:eastAsia="方正仿宋_GBK" w:hAnsi="宋体" w:hint="eastAsia"/>
          <w:sz w:val="24"/>
          <w:szCs w:val="24"/>
        </w:rPr>
        <w:t>挖机操作员</w:t>
      </w:r>
      <w:proofErr w:type="gramEnd"/>
      <w:r w:rsidRPr="008D2106">
        <w:rPr>
          <w:rFonts w:ascii="方正仿宋_GBK" w:eastAsia="方正仿宋_GBK" w:hAnsi="宋体" w:hint="eastAsia"/>
          <w:sz w:val="24"/>
          <w:szCs w:val="24"/>
        </w:rPr>
        <w:t>1名。签订合同时须提供以上人员相关证书复印件。供应商应结合应急抢通服务情况合理配备所投入人员，应急抢通期间供应商人员必须服从采购人现场人员指挥。供应商应加强参与服务人员安全教育，并做好各项安全措施，服务过程中发生的一切安全责任全部由供应商负责，参与应急抢</w:t>
      </w:r>
      <w:proofErr w:type="gramStart"/>
      <w:r w:rsidRPr="008D2106">
        <w:rPr>
          <w:rFonts w:ascii="方正仿宋_GBK" w:eastAsia="方正仿宋_GBK" w:hAnsi="宋体" w:hint="eastAsia"/>
          <w:sz w:val="24"/>
          <w:szCs w:val="24"/>
        </w:rPr>
        <w:t>通人员</w:t>
      </w:r>
      <w:proofErr w:type="gramEnd"/>
      <w:r w:rsidRPr="008D2106">
        <w:rPr>
          <w:rFonts w:ascii="方正仿宋_GBK" w:eastAsia="方正仿宋_GBK" w:hAnsi="宋体" w:hint="eastAsia"/>
          <w:sz w:val="24"/>
          <w:szCs w:val="24"/>
        </w:rPr>
        <w:t>须购买有工伤保险或意外伤害保险，签订合同时提供保险证明文件复印件。</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3.服务标准：供应</w:t>
      </w:r>
      <w:proofErr w:type="gramStart"/>
      <w:r w:rsidRPr="008D2106">
        <w:rPr>
          <w:rFonts w:ascii="方正仿宋_GBK" w:eastAsia="方正仿宋_GBK" w:hAnsi="宋体" w:hint="eastAsia"/>
          <w:sz w:val="24"/>
          <w:szCs w:val="24"/>
        </w:rPr>
        <w:t>商按照</w:t>
      </w:r>
      <w:proofErr w:type="gramEnd"/>
      <w:r w:rsidRPr="008D2106">
        <w:rPr>
          <w:rFonts w:ascii="方正仿宋_GBK" w:eastAsia="方正仿宋_GBK" w:hAnsi="宋体" w:hint="eastAsia"/>
          <w:sz w:val="24"/>
          <w:szCs w:val="24"/>
        </w:rPr>
        <w:t>采购人要求开展应急抢通服务。</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4.其他：由于本项目时间紧急，在中标</w:t>
      </w:r>
      <w:r w:rsidR="00946455">
        <w:rPr>
          <w:rFonts w:ascii="方正仿宋_GBK" w:eastAsia="方正仿宋_GBK" w:hAnsi="宋体" w:hint="eastAsia"/>
          <w:sz w:val="24"/>
          <w:szCs w:val="24"/>
        </w:rPr>
        <w:t>结果</w:t>
      </w:r>
      <w:r w:rsidRPr="008D2106">
        <w:rPr>
          <w:rFonts w:ascii="方正仿宋_GBK" w:eastAsia="方正仿宋_GBK" w:hAnsi="宋体" w:hint="eastAsia"/>
          <w:sz w:val="24"/>
          <w:szCs w:val="24"/>
        </w:rPr>
        <w:t>公示期结束后，供应商应立即与采购人签订合同，并立即按要求组织人员配合采购人实施应急抢通。</w:t>
      </w:r>
      <w:proofErr w:type="gramStart"/>
      <w:r w:rsidRPr="008D2106">
        <w:rPr>
          <w:rFonts w:ascii="方正仿宋_GBK" w:eastAsia="方正仿宋_GBK" w:hAnsi="宋体" w:hint="eastAsia"/>
          <w:sz w:val="24"/>
          <w:szCs w:val="24"/>
        </w:rPr>
        <w:t>本服务</w:t>
      </w:r>
      <w:proofErr w:type="gramEnd"/>
      <w:r w:rsidRPr="008D2106">
        <w:rPr>
          <w:rFonts w:ascii="方正仿宋_GBK" w:eastAsia="方正仿宋_GBK" w:hAnsi="宋体" w:hint="eastAsia"/>
          <w:sz w:val="24"/>
          <w:szCs w:val="24"/>
        </w:rPr>
        <w:t>项目无最低服务天数（根据采购人需要开展应急抢通，服务期内可能只实施一个滩险，也可能实施几个滩险），应急抢通服务实施完成后按实际服务天数结算费用（一个滩一结）。</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1.质量要求：达到采购人要求。</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2.质量保修期：无</w:t>
      </w:r>
    </w:p>
    <w:bookmarkEnd w:id="59"/>
    <w:p w:rsidR="009D030A" w:rsidRPr="00ED33AB"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15492"/>
      <w:bookmarkStart w:id="61" w:name="_Toc523"/>
      <w:bookmarkStart w:id="62" w:name="_Toc65660341"/>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（一）服务期：本应急抢通服务期自</w:t>
      </w:r>
      <w:r w:rsidR="00946455">
        <w:rPr>
          <w:rFonts w:ascii="方正仿宋_GBK" w:eastAsia="方正仿宋_GBK" w:hAnsi="宋体" w:hint="eastAsia"/>
          <w:sz w:val="24"/>
          <w:szCs w:val="24"/>
        </w:rPr>
        <w:t>应急抢通服务开始至应急抢通服务结束。</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proofErr w:type="gramStart"/>
      <w:r>
        <w:rPr>
          <w:rFonts w:ascii="方正仿宋_GBK" w:eastAsia="方正仿宋_GBK" w:hAnsi="宋体" w:hint="eastAsia"/>
          <w:sz w:val="24"/>
          <w:szCs w:val="24"/>
        </w:rPr>
        <w:t>涪江</w:t>
      </w:r>
      <w:r w:rsidRPr="0011442D">
        <w:rPr>
          <w:rFonts w:ascii="方正仿宋_GBK" w:eastAsia="方正仿宋_GBK" w:hAnsi="宋体" w:hint="eastAsia"/>
          <w:sz w:val="24"/>
          <w:szCs w:val="24"/>
        </w:rPr>
        <w:t>各滩险</w:t>
      </w:r>
      <w:proofErr w:type="gramEnd"/>
      <w:r w:rsidRPr="0011442D">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（三）验收方式：应急抢通服务完成后</w:t>
      </w:r>
      <w:r w:rsidRPr="0011442D">
        <w:rPr>
          <w:rFonts w:ascii="方正仿宋_GBK" w:eastAsia="方正仿宋_GBK" w:hAnsi="宋体"/>
          <w:sz w:val="24"/>
          <w:szCs w:val="24"/>
        </w:rPr>
        <w:t>，</w:t>
      </w:r>
      <w:r w:rsidRPr="0011442D">
        <w:rPr>
          <w:rFonts w:ascii="方正仿宋_GBK" w:eastAsia="方正仿宋_GBK" w:hAnsi="宋体" w:hint="eastAsia"/>
          <w:sz w:val="24"/>
          <w:szCs w:val="24"/>
        </w:rPr>
        <w:t>由供应商及采购人双方签署应急抢通服务确认书，</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9D030A" w:rsidRPr="00367A80" w:rsidRDefault="009D030A" w:rsidP="009D030A">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本项目采取固定单价的报价方式，报价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w:t>
      </w:r>
      <w:r w:rsidRPr="00ED33AB">
        <w:rPr>
          <w:rFonts w:ascii="方正仿宋_GBK" w:eastAsia="方正仿宋_GBK" w:hAnsi="宋体" w:hint="eastAsia"/>
          <w:sz w:val="24"/>
          <w:szCs w:val="24"/>
        </w:rPr>
        <w:t>人力、材料成本</w:t>
      </w:r>
      <w:r>
        <w:rPr>
          <w:rFonts w:ascii="方正仿宋_GBK" w:eastAsia="方正仿宋_GBK" w:hAnsi="宋体" w:hint="eastAsia"/>
          <w:sz w:val="24"/>
          <w:szCs w:val="24"/>
        </w:rPr>
        <w:t>及各种应纳的税</w:t>
      </w:r>
      <w:r w:rsidRPr="00ED33AB">
        <w:rPr>
          <w:rFonts w:ascii="方正仿宋_GBK" w:eastAsia="方正仿宋_GBK" w:hAnsi="宋体" w:cs="宋体" w:hint="eastAsia"/>
          <w:kern w:val="0"/>
          <w:sz w:val="24"/>
          <w:szCs w:val="24"/>
        </w:rPr>
        <w:t>费，并充分考虑服务天数对价格的影响</w:t>
      </w:r>
      <w:r w:rsidRPr="00ED33AB">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9D030A">
      <w:pPr>
        <w:pStyle w:val="2"/>
        <w:adjustRightInd w:val="0"/>
        <w:snapToGrid w:val="0"/>
        <w:spacing w:before="0" w:after="0" w:line="400" w:lineRule="exact"/>
        <w:ind w:firstLineChars="200" w:firstLine="482"/>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sidRPr="00ED33AB">
        <w:rPr>
          <w:rFonts w:ascii="方正仿宋_GBK" w:eastAsia="方正仿宋_GBK" w:hAnsi="宋体" w:hint="eastAsia"/>
          <w:sz w:val="24"/>
          <w:szCs w:val="24"/>
        </w:rPr>
        <w:t>应急抢通服务完成后</w:t>
      </w:r>
      <w:r w:rsidRPr="00ED33AB">
        <w:rPr>
          <w:rFonts w:ascii="方正仿宋_GBK" w:eastAsia="方正仿宋_GBK" w:hAnsi="宋体"/>
          <w:sz w:val="24"/>
          <w:szCs w:val="24"/>
        </w:rPr>
        <w:t>，</w:t>
      </w:r>
      <w:r w:rsidRPr="00ED33AB">
        <w:rPr>
          <w:rFonts w:ascii="方正仿宋_GBK" w:eastAsia="方正仿宋_GBK" w:hAnsi="宋体" w:hint="eastAsia"/>
          <w:sz w:val="24"/>
          <w:szCs w:val="24"/>
        </w:rPr>
        <w:t>由供应商及采购人双方签署应急抢通服务确认书，根据确认书确定最终结算价格，供应商提交正规</w:t>
      </w:r>
      <w:r w:rsidRPr="00ED33AB">
        <w:rPr>
          <w:rFonts w:ascii="方正仿宋_GBK" w:eastAsia="方正仿宋_GBK" w:hAnsi="宋体"/>
          <w:sz w:val="24"/>
          <w:szCs w:val="24"/>
        </w:rPr>
        <w:t>发票</w:t>
      </w:r>
      <w:r w:rsidRPr="00ED33AB">
        <w:rPr>
          <w:rFonts w:ascii="方正仿宋_GBK" w:eastAsia="方正仿宋_GBK" w:hAnsi="宋体" w:hint="eastAsia"/>
          <w:sz w:val="24"/>
          <w:szCs w:val="24"/>
        </w:rPr>
        <w:t>，采购人一次性以银行转账方式全额支付合同款项。</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9D030A"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成交供应商须提供对设备的操作培训，使相关使用人员能够正常操作相关设备。</w:t>
      </w:r>
    </w:p>
    <w:p w:rsidR="009D030A" w:rsidRDefault="009D030A" w:rsidP="009D030A">
      <w:pPr>
        <w:pStyle w:val="2"/>
        <w:adjustRightInd w:val="0"/>
        <w:snapToGrid w:val="0"/>
        <w:spacing w:before="0" w:after="0" w:line="400" w:lineRule="exact"/>
        <w:ind w:firstLineChars="200" w:firstLine="482"/>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9D030A">
      <w:pPr>
        <w:pStyle w:val="2"/>
        <w:adjustRightInd w:val="0"/>
        <w:snapToGrid w:val="0"/>
        <w:spacing w:before="0" w:after="0" w:line="400" w:lineRule="exact"/>
        <w:ind w:firstLineChars="200" w:firstLine="482"/>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lastRenderedPageBreak/>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0954B0"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proofErr w:type="gramStart"/>
      <w:r w:rsidR="009D030A">
        <w:rPr>
          <w:rFonts w:ascii="方正仿宋_GBK" w:eastAsia="方正仿宋_GBK" w:hAnsi="宋体" w:cs="宋体" w:hint="eastAsia"/>
          <w:kern w:val="0"/>
          <w:sz w:val="24"/>
          <w:szCs w:val="24"/>
        </w:rPr>
        <w:t>“</w:t>
      </w:r>
      <w:proofErr w:type="gramEnd"/>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w:t>
      </w:r>
      <w:proofErr w:type="gramStart"/>
      <w:r w:rsidR="009D030A">
        <w:rPr>
          <w:rFonts w:ascii="方正仿宋_GBK" w:eastAsia="方正仿宋_GBK" w:hAnsi="宋体" w:cs="宋体" w:hint="eastAsia"/>
          <w:kern w:val="0"/>
          <w:sz w:val="24"/>
          <w:szCs w:val="24"/>
        </w:rPr>
        <w:t>”</w:t>
      </w:r>
      <w:proofErr w:type="gramEnd"/>
      <w:r w:rsidR="009D030A">
        <w:rPr>
          <w:rFonts w:ascii="方正仿宋_GBK" w:eastAsia="方正仿宋_GBK" w:hAnsi="宋体" w:cs="宋体" w:hint="eastAsia"/>
          <w:kern w:val="0"/>
          <w:sz w:val="24"/>
          <w:szCs w:val="24"/>
        </w:rPr>
        <w:t>执行。供应商可于响应文件递交截止时间前通过 “信用中国”网站(www.creditchina.gov.cn)、"中国政府采购网"(www.ccgp.gov.cn)等渠道查询信用记录。</w:t>
      </w:r>
    </w:p>
    <w:p w:rsidR="009D030A" w:rsidRDefault="000954B0"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w:t>
      </w:r>
      <w:proofErr w:type="gramStart"/>
      <w:r w:rsidR="009D030A">
        <w:rPr>
          <w:rFonts w:ascii="方正仿宋_GBK" w:eastAsia="方正仿宋_GBK" w:hAnsi="宋体" w:cs="宋体" w:hint="eastAsia"/>
          <w:kern w:val="0"/>
          <w:sz w:val="24"/>
          <w:szCs w:val="24"/>
        </w:rPr>
        <w:t>式参与</w:t>
      </w:r>
      <w:proofErr w:type="gramEnd"/>
      <w:r w:rsidR="009D030A">
        <w:rPr>
          <w:rFonts w:ascii="方正仿宋_GBK" w:eastAsia="方正仿宋_GBK" w:hAnsi="宋体" w:cs="宋体" w:hint="eastAsia"/>
          <w:kern w:val="0"/>
          <w:sz w:val="24"/>
          <w:szCs w:val="24"/>
        </w:rPr>
        <w:t>比价的，共同联合协议中应确定主办方（主体），</w:t>
      </w:r>
      <w:r w:rsidR="009D030A">
        <w:rPr>
          <w:rFonts w:ascii="方正仿宋_GBK" w:eastAsia="方正仿宋_GBK" w:hAnsi="宋体" w:hint="eastAsia"/>
          <w:sz w:val="24"/>
        </w:rPr>
        <w:t>代表联合体进行报价和澄清。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w:t>
      </w:r>
      <w:r>
        <w:rPr>
          <w:rFonts w:ascii="方正仿宋_GBK" w:eastAsia="方正仿宋_GBK" w:hAnsi="宋体" w:hint="eastAsia"/>
          <w:sz w:val="24"/>
          <w:szCs w:val="24"/>
        </w:rPr>
        <w:lastRenderedPageBreak/>
        <w:t>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w:t>
      </w:r>
      <w:proofErr w:type="gramStart"/>
      <w:r>
        <w:rPr>
          <w:rFonts w:ascii="方正仿宋_GBK" w:eastAsia="方正仿宋_GBK" w:hAnsi="宋体" w:hint="eastAsia"/>
          <w:sz w:val="24"/>
        </w:rPr>
        <w:t>商按照</w:t>
      </w:r>
      <w:proofErr w:type="gramEnd"/>
      <w:r>
        <w:rPr>
          <w:rFonts w:ascii="方正仿宋_GBK" w:eastAsia="方正仿宋_GBK" w:hAnsi="宋体" w:hint="eastAsia"/>
          <w:sz w:val="24"/>
        </w:rPr>
        <w:t>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政府采购活动的，联合体各方不得再单独参加或者与其</w:t>
      </w:r>
      <w:proofErr w:type="gramStart"/>
      <w:r>
        <w:rPr>
          <w:rFonts w:ascii="方正仿宋_GBK" w:eastAsia="方正仿宋_GBK" w:hAnsi="宋体" w:hint="eastAsia"/>
          <w:sz w:val="24"/>
        </w:rPr>
        <w:t>他供应</w:t>
      </w:r>
      <w:proofErr w:type="gramEnd"/>
      <w:r>
        <w:rPr>
          <w:rFonts w:ascii="方正仿宋_GBK" w:eastAsia="方正仿宋_GBK" w:hAnsi="宋体" w:hint="eastAsia"/>
          <w:sz w:val="24"/>
        </w:rPr>
        <w:t>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w:t>
      </w:r>
      <w:proofErr w:type="gramStart"/>
      <w:r>
        <w:rPr>
          <w:rFonts w:ascii="方正仿宋_GBK" w:eastAsia="方正仿宋_GBK" w:hAnsi="宋体" w:hint="eastAsia"/>
          <w:sz w:val="24"/>
          <w:szCs w:val="24"/>
        </w:rPr>
        <w:t>交通局官网上</w:t>
      </w:r>
      <w:proofErr w:type="gramEnd"/>
      <w:r>
        <w:rPr>
          <w:rFonts w:ascii="方正仿宋_GBK" w:eastAsia="方正仿宋_GBK" w:hAnsi="宋体" w:hint="eastAsia"/>
          <w:sz w:val="24"/>
          <w:szCs w:val="24"/>
        </w:rPr>
        <w:t>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w:t>
      </w:r>
      <w:proofErr w:type="gramStart"/>
      <w:r>
        <w:rPr>
          <w:rFonts w:ascii="方正仿宋_GBK" w:eastAsia="方正仿宋_GBK" w:hAnsi="宋体" w:hint="eastAsia"/>
          <w:sz w:val="24"/>
        </w:rPr>
        <w:t>商成交</w:t>
      </w:r>
      <w:proofErr w:type="gramEnd"/>
      <w:r>
        <w:rPr>
          <w:rFonts w:ascii="方正仿宋_GBK" w:eastAsia="方正仿宋_GBK" w:hAnsi="宋体" w:hint="eastAsia"/>
          <w:sz w:val="24"/>
        </w:rPr>
        <w:t>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2"/>
          <w:footerReference w:type="default" r:id="rId13"/>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9D030A">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9D030A">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9D030A">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9D030A">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9D030A">
      <w:pPr>
        <w:spacing w:line="400" w:lineRule="exact"/>
        <w:ind w:firstLineChars="200" w:firstLine="482"/>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tabs>
          <w:tab w:val="left" w:pos="6300"/>
        </w:tabs>
        <w:snapToGrid w:val="0"/>
        <w:spacing w:line="312" w:lineRule="auto"/>
        <w:ind w:firstLineChars="200" w:firstLine="562"/>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元每天；人民币小写：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元/天。以我公司报价为准。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557"/>
        <w:gridCol w:w="3127"/>
        <w:gridCol w:w="1235"/>
        <w:gridCol w:w="1235"/>
        <w:gridCol w:w="1235"/>
      </w:tblGrid>
      <w:tr w:rsidR="009D030A" w:rsidTr="00946455">
        <w:trPr>
          <w:trHeight w:hRule="exact" w:val="564"/>
          <w:jc w:val="center"/>
        </w:trPr>
        <w:tc>
          <w:tcPr>
            <w:tcW w:w="939"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合计</w:t>
            </w: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人工费</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运输费</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其他费用</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9D030A" w:rsidRDefault="009D030A" w:rsidP="00946455">
            <w:pPr>
              <w:rPr>
                <w:rFonts w:ascii="方正仿宋_GBK" w:eastAsia="方正仿宋_GBK" w:hAnsi="宋体"/>
                <w:sz w:val="21"/>
                <w:szCs w:val="21"/>
              </w:rPr>
            </w:pPr>
          </w:p>
        </w:tc>
      </w:tr>
    </w:tbl>
    <w:p w:rsidR="009D030A" w:rsidRDefault="009D030A" w:rsidP="009D030A">
      <w:pPr>
        <w:snapToGrid w:val="0"/>
        <w:spacing w:line="500" w:lineRule="exact"/>
        <w:ind w:firstLineChars="200" w:firstLine="480"/>
        <w:rPr>
          <w:rFonts w:ascii="方正仿宋_GBK" w:eastAsia="方正仿宋_GBK" w:hAnsi="宋体"/>
          <w:sz w:val="24"/>
          <w:szCs w:val="28"/>
        </w:rPr>
      </w:pPr>
    </w:p>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9D030A">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5B" w:rsidRDefault="00D5775B" w:rsidP="009D030A">
      <w:r>
        <w:separator/>
      </w:r>
    </w:p>
  </w:endnote>
  <w:endnote w:type="continuationSeparator" w:id="0">
    <w:p w:rsidR="00D5775B" w:rsidRDefault="00D5775B"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55" w:rsidRDefault="00946455">
    <w:pPr>
      <w:pStyle w:val="a4"/>
      <w:framePr w:wrap="around" w:vAnchor="text" w:hAnchor="margin" w:xAlign="center" w:y="1"/>
      <w:rPr>
        <w:rStyle w:val="a8"/>
      </w:rPr>
    </w:pPr>
    <w:r>
      <w:fldChar w:fldCharType="begin"/>
    </w:r>
    <w:r>
      <w:rPr>
        <w:rStyle w:val="a8"/>
      </w:rPr>
      <w:instrText xml:space="preserve">PAGE  </w:instrText>
    </w:r>
    <w:r>
      <w:fldChar w:fldCharType="end"/>
    </w:r>
  </w:p>
  <w:p w:rsidR="00946455" w:rsidRDefault="009464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55" w:rsidRDefault="00946455">
    <w:pPr>
      <w:pStyle w:val="a4"/>
      <w:framePr w:wrap="around" w:vAnchor="text" w:hAnchor="margin" w:xAlign="center" w:y="1"/>
      <w:jc w:val="center"/>
      <w:rPr>
        <w:rStyle w:val="a8"/>
        <w:rFonts w:ascii="宋体"/>
        <w:sz w:val="21"/>
        <w:szCs w:val="21"/>
      </w:rPr>
    </w:pPr>
    <w:r>
      <w:rPr>
        <w:rFonts w:ascii="宋体"/>
        <w:sz w:val="21"/>
        <w:szCs w:val="21"/>
      </w:rPr>
      <w:fldChar w:fldCharType="begin"/>
    </w:r>
    <w:r>
      <w:rPr>
        <w:rStyle w:val="a8"/>
        <w:rFonts w:ascii="宋体"/>
        <w:sz w:val="21"/>
        <w:szCs w:val="21"/>
      </w:rPr>
      <w:instrText xml:space="preserve">PAGE  </w:instrText>
    </w:r>
    <w:r>
      <w:rPr>
        <w:rFonts w:ascii="宋体"/>
        <w:sz w:val="21"/>
        <w:szCs w:val="21"/>
      </w:rPr>
      <w:fldChar w:fldCharType="separate"/>
    </w:r>
    <w:r w:rsidR="00B062C3">
      <w:rPr>
        <w:rStyle w:val="a8"/>
        <w:rFonts w:ascii="宋体"/>
        <w:noProof/>
        <w:sz w:val="21"/>
        <w:szCs w:val="21"/>
      </w:rPr>
      <w:t>- 4 -</w:t>
    </w:r>
    <w:r>
      <w:rPr>
        <w:rFonts w:ascii="宋体"/>
        <w:sz w:val="21"/>
        <w:szCs w:val="21"/>
      </w:rPr>
      <w:fldChar w:fldCharType="end"/>
    </w:r>
  </w:p>
  <w:p w:rsidR="00946455" w:rsidRDefault="0094645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55" w:rsidRDefault="00946455">
    <w:pPr>
      <w:pStyle w:val="a4"/>
      <w:framePr w:wrap="around" w:vAnchor="text" w:hAnchor="margin" w:xAlign="center" w:y="1"/>
      <w:rPr>
        <w:rStyle w:val="a8"/>
      </w:rPr>
    </w:pPr>
  </w:p>
  <w:p w:rsidR="00946455" w:rsidRDefault="00946455">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55" w:rsidRDefault="00946455">
    <w:pPr>
      <w:pStyle w:val="a4"/>
      <w:framePr w:wrap="around" w:vAnchor="text" w:hAnchor="margin" w:xAlign="center" w:y="1"/>
      <w:rPr>
        <w:rStyle w:val="a8"/>
      </w:rPr>
    </w:pPr>
    <w:r>
      <w:fldChar w:fldCharType="begin"/>
    </w:r>
    <w:r>
      <w:rPr>
        <w:rStyle w:val="a8"/>
      </w:rPr>
      <w:instrText xml:space="preserve">PAGE  </w:instrText>
    </w:r>
    <w:r>
      <w:fldChar w:fldCharType="end"/>
    </w:r>
  </w:p>
  <w:p w:rsidR="00946455" w:rsidRDefault="00946455">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55" w:rsidRDefault="00946455">
    <w:pPr>
      <w:pStyle w:val="a4"/>
      <w:jc w:val="center"/>
      <w:rPr>
        <w:rFonts w:ascii="宋体" w:hAnsi="宋体"/>
        <w:sz w:val="21"/>
        <w:szCs w:val="21"/>
      </w:rPr>
    </w:pPr>
    <w:r>
      <w:rPr>
        <w:rFonts w:ascii="宋体" w:hAnsi="宋体"/>
        <w:sz w:val="21"/>
        <w:szCs w:val="21"/>
      </w:rPr>
      <w:fldChar w:fldCharType="begin"/>
    </w:r>
    <w:r>
      <w:rPr>
        <w:rStyle w:val="a8"/>
        <w:rFonts w:ascii="宋体" w:hAnsi="宋体"/>
        <w:sz w:val="21"/>
        <w:szCs w:val="21"/>
      </w:rPr>
      <w:instrText xml:space="preserve"> PAGE </w:instrText>
    </w:r>
    <w:r>
      <w:rPr>
        <w:rFonts w:ascii="宋体" w:hAnsi="宋体"/>
        <w:sz w:val="21"/>
        <w:szCs w:val="21"/>
      </w:rPr>
      <w:fldChar w:fldCharType="separate"/>
    </w:r>
    <w:r>
      <w:rPr>
        <w:rStyle w:val="a8"/>
        <w:rFonts w:ascii="宋体" w:hAnsi="宋体"/>
        <w:noProof/>
        <w:sz w:val="21"/>
        <w:szCs w:val="21"/>
      </w:rPr>
      <w:t>- 27 -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5B" w:rsidRDefault="00D5775B" w:rsidP="009D030A">
      <w:r>
        <w:separator/>
      </w:r>
    </w:p>
  </w:footnote>
  <w:footnote w:type="continuationSeparator" w:id="0">
    <w:p w:rsidR="00D5775B" w:rsidRDefault="00D5775B"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55" w:rsidRDefault="009464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55" w:rsidRDefault="00946455">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55" w:rsidRDefault="0094645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30A"/>
    <w:rsid w:val="000954B0"/>
    <w:rsid w:val="002D5223"/>
    <w:rsid w:val="00713809"/>
    <w:rsid w:val="00946455"/>
    <w:rsid w:val="009D030A"/>
    <w:rsid w:val="00B062C3"/>
    <w:rsid w:val="00D5775B"/>
    <w:rsid w:val="00DF69F5"/>
    <w:rsid w:val="00F105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27</Pages>
  <Words>1812</Words>
  <Characters>10329</Characters>
  <Application>Microsoft Office Word</Application>
  <DocSecurity>0</DocSecurity>
  <Lines>86</Lines>
  <Paragraphs>24</Paragraphs>
  <ScaleCrop>false</ScaleCrop>
  <Company>微软中国</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2023-11-10T05:34:00Z</dcterms:created>
  <dcterms:modified xsi:type="dcterms:W3CDTF">2023-11-10T06:02:00Z</dcterms:modified>
</cp:coreProperties>
</file>